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1B3BF" w14:textId="7B2E2C81" w:rsidR="00BE5AFF" w:rsidRDefault="00BE5AFF" w:rsidP="000013D6"/>
    <w:tbl>
      <w:tblPr>
        <w:tblStyle w:val="TableGrid"/>
        <w:tblW w:w="0" w:type="auto"/>
        <w:tblLook w:val="04A0" w:firstRow="1" w:lastRow="0" w:firstColumn="1" w:lastColumn="0" w:noHBand="0" w:noVBand="1"/>
      </w:tblPr>
      <w:tblGrid>
        <w:gridCol w:w="2646"/>
        <w:gridCol w:w="2851"/>
        <w:gridCol w:w="3853"/>
      </w:tblGrid>
      <w:tr w:rsidR="004C308E" w14:paraId="77FE115E" w14:textId="77777777" w:rsidTr="009A0A20">
        <w:tc>
          <w:tcPr>
            <w:tcW w:w="2646" w:type="dxa"/>
            <w:tcBorders>
              <w:top w:val="nil"/>
              <w:left w:val="nil"/>
              <w:bottom w:val="single" w:sz="8" w:space="0" w:color="auto"/>
              <w:right w:val="nil"/>
            </w:tcBorders>
          </w:tcPr>
          <w:p w14:paraId="0E8DDAD8" w14:textId="2487B41D" w:rsidR="00E07A2A" w:rsidRDefault="00E07A2A" w:rsidP="000013D6">
            <w:r w:rsidRPr="00E07A2A">
              <w:rPr>
                <w:rFonts w:ascii="Baskerville Old Face" w:hAnsi="Baskerville Old Face"/>
                <w:noProof/>
                <w:sz w:val="20"/>
                <w:szCs w:val="20"/>
              </w:rPr>
              <w:drawing>
                <wp:inline distT="0" distB="0" distL="0" distR="0" wp14:anchorId="05158D16" wp14:editId="26D24296">
                  <wp:extent cx="1536970" cy="1619847"/>
                  <wp:effectExtent l="0" t="0" r="6350" b="0"/>
                  <wp:docPr id="3460634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9782" cy="1643889"/>
                          </a:xfrm>
                          <a:prstGeom prst="rect">
                            <a:avLst/>
                          </a:prstGeom>
                          <a:noFill/>
                          <a:ln>
                            <a:noFill/>
                          </a:ln>
                        </pic:spPr>
                      </pic:pic>
                    </a:graphicData>
                  </a:graphic>
                </wp:inline>
              </w:drawing>
            </w:r>
          </w:p>
        </w:tc>
        <w:tc>
          <w:tcPr>
            <w:tcW w:w="6704" w:type="dxa"/>
            <w:gridSpan w:val="2"/>
            <w:tcBorders>
              <w:top w:val="nil"/>
              <w:left w:val="nil"/>
              <w:bottom w:val="single" w:sz="8" w:space="0" w:color="auto"/>
              <w:right w:val="nil"/>
            </w:tcBorders>
          </w:tcPr>
          <w:p w14:paraId="36222F7B" w14:textId="4C26B192" w:rsidR="004C308E" w:rsidRPr="004C308E" w:rsidRDefault="004C308E" w:rsidP="004C308E">
            <w:pPr>
              <w:spacing w:line="259" w:lineRule="auto"/>
              <w:jc w:val="center"/>
              <w:rPr>
                <w:rFonts w:ascii="Baskerville Old Face" w:hAnsi="Baskerville Old Face"/>
                <w:b/>
                <w:bCs/>
              </w:rPr>
            </w:pPr>
            <w:r w:rsidRPr="004C308E">
              <w:rPr>
                <w:rFonts w:ascii="Baskerville Old Face" w:hAnsi="Baskerville Old Face"/>
                <w:b/>
                <w:bCs/>
              </w:rPr>
              <w:t>FACILITATOR’S NOTES</w:t>
            </w:r>
          </w:p>
          <w:p w14:paraId="0A03EA7C" w14:textId="055201F8" w:rsidR="00E07A2A" w:rsidRDefault="00E07A2A" w:rsidP="00E07A2A">
            <w:pPr>
              <w:spacing w:line="259" w:lineRule="auto"/>
              <w:rPr>
                <w:rFonts w:ascii="Baskerville Old Face" w:hAnsi="Baskerville Old Face"/>
                <w:sz w:val="20"/>
                <w:szCs w:val="20"/>
              </w:rPr>
            </w:pPr>
            <w:r w:rsidRPr="00BE5AFF">
              <w:rPr>
                <w:rFonts w:ascii="Baskerville Old Face" w:hAnsi="Baskerville Old Face"/>
                <w:sz w:val="20"/>
                <w:szCs w:val="20"/>
              </w:rPr>
              <w:t xml:space="preserve">Happy New Year to All our Members of the WSAC Genealogy Group. </w:t>
            </w:r>
            <w:r>
              <w:rPr>
                <w:rFonts w:ascii="Baskerville Old Face" w:hAnsi="Baskerville Old Face"/>
                <w:sz w:val="20"/>
                <w:szCs w:val="20"/>
              </w:rPr>
              <w:t xml:space="preserve"> </w:t>
            </w:r>
          </w:p>
          <w:p w14:paraId="18628D2C" w14:textId="3D3C0689" w:rsidR="00E07A2A" w:rsidRPr="00BE5AFF" w:rsidRDefault="00E07A2A" w:rsidP="004C308E">
            <w:pPr>
              <w:spacing w:after="160" w:line="259" w:lineRule="auto"/>
              <w:rPr>
                <w:rFonts w:ascii="Baskerville Old Face" w:hAnsi="Baskerville Old Face"/>
                <w:sz w:val="20"/>
                <w:szCs w:val="20"/>
              </w:rPr>
            </w:pPr>
            <w:r w:rsidRPr="00BE5AFF">
              <w:rPr>
                <w:rFonts w:ascii="Baskerville Old Face" w:hAnsi="Baskerville Old Face"/>
                <w:sz w:val="20"/>
                <w:szCs w:val="20"/>
              </w:rPr>
              <w:t xml:space="preserve">I hope that the Holidays were enjoyable for everyone, and </w:t>
            </w:r>
            <w:r w:rsidR="00863223">
              <w:rPr>
                <w:rFonts w:ascii="Baskerville Old Face" w:hAnsi="Baskerville Old Face"/>
                <w:sz w:val="20"/>
                <w:szCs w:val="20"/>
              </w:rPr>
              <w:t>that</w:t>
            </w:r>
            <w:r w:rsidR="00B22C63">
              <w:rPr>
                <w:rFonts w:ascii="Baskerville Old Face" w:hAnsi="Baskerville Old Face"/>
                <w:sz w:val="20"/>
                <w:szCs w:val="20"/>
              </w:rPr>
              <w:t xml:space="preserve"> you </w:t>
            </w:r>
            <w:r>
              <w:rPr>
                <w:rFonts w:ascii="Baskerville Old Face" w:hAnsi="Baskerville Old Face"/>
                <w:sz w:val="20"/>
                <w:szCs w:val="20"/>
              </w:rPr>
              <w:t xml:space="preserve">                   </w:t>
            </w:r>
            <w:r w:rsidRPr="00BE5AFF">
              <w:rPr>
                <w:rFonts w:ascii="Baskerville Old Face" w:hAnsi="Baskerville Old Face"/>
                <w:sz w:val="20"/>
                <w:szCs w:val="20"/>
              </w:rPr>
              <w:t xml:space="preserve"> </w:t>
            </w:r>
            <w:proofErr w:type="gramStart"/>
            <w:r w:rsidR="00863223">
              <w:rPr>
                <w:rFonts w:ascii="Baskerville Old Face" w:hAnsi="Baskerville Old Face"/>
                <w:sz w:val="20"/>
                <w:szCs w:val="20"/>
              </w:rPr>
              <w:t>are able to</w:t>
            </w:r>
            <w:proofErr w:type="gramEnd"/>
            <w:r w:rsidR="00863223">
              <w:rPr>
                <w:rFonts w:ascii="Baskerville Old Face" w:hAnsi="Baskerville Old Face"/>
                <w:sz w:val="20"/>
                <w:szCs w:val="20"/>
              </w:rPr>
              <w:t xml:space="preserve"> </w:t>
            </w:r>
            <w:r w:rsidRPr="00BE5AFF">
              <w:rPr>
                <w:rFonts w:ascii="Baskerville Old Face" w:hAnsi="Baskerville Old Face"/>
                <w:sz w:val="20"/>
                <w:szCs w:val="20"/>
              </w:rPr>
              <w:t>continu</w:t>
            </w:r>
            <w:r w:rsidR="00B22C63">
              <w:rPr>
                <w:rFonts w:ascii="Baskerville Old Face" w:hAnsi="Baskerville Old Face"/>
                <w:sz w:val="20"/>
                <w:szCs w:val="20"/>
              </w:rPr>
              <w:t>e</w:t>
            </w:r>
            <w:r w:rsidRPr="00BE5AFF">
              <w:rPr>
                <w:rFonts w:ascii="Baskerville Old Face" w:hAnsi="Baskerville Old Face"/>
                <w:sz w:val="20"/>
                <w:szCs w:val="20"/>
              </w:rPr>
              <w:t xml:space="preserve"> to enjoy the pursuit of </w:t>
            </w:r>
            <w:r w:rsidR="00B22C63">
              <w:rPr>
                <w:rFonts w:ascii="Baskerville Old Face" w:hAnsi="Baskerville Old Face"/>
                <w:sz w:val="20"/>
                <w:szCs w:val="20"/>
              </w:rPr>
              <w:t>y</w:t>
            </w:r>
            <w:r w:rsidRPr="00BE5AFF">
              <w:rPr>
                <w:rFonts w:ascii="Baskerville Old Face" w:hAnsi="Baskerville Old Face"/>
                <w:sz w:val="20"/>
                <w:szCs w:val="20"/>
              </w:rPr>
              <w:t xml:space="preserve">our family heritage in the year </w:t>
            </w:r>
            <w:r w:rsidR="004C308E">
              <w:rPr>
                <w:rFonts w:ascii="Baskerville Old Face" w:hAnsi="Baskerville Old Face"/>
                <w:sz w:val="20"/>
                <w:szCs w:val="20"/>
              </w:rPr>
              <w:t>ahead.</w:t>
            </w:r>
            <w:r>
              <w:rPr>
                <w:rFonts w:ascii="Baskerville Old Face" w:hAnsi="Baskerville Old Face"/>
                <w:sz w:val="20"/>
                <w:szCs w:val="20"/>
              </w:rPr>
              <w:t xml:space="preserve">                                                                 </w:t>
            </w:r>
          </w:p>
          <w:p w14:paraId="17CE9373" w14:textId="76BCE7E2" w:rsidR="00E07A2A" w:rsidRPr="00BE5AFF" w:rsidRDefault="00E07A2A" w:rsidP="00E07A2A">
            <w:pPr>
              <w:rPr>
                <w:rFonts w:ascii="Baskerville Old Face" w:hAnsi="Baskerville Old Face"/>
                <w:sz w:val="20"/>
                <w:szCs w:val="20"/>
              </w:rPr>
            </w:pPr>
            <w:r w:rsidRPr="00BE5AFF">
              <w:rPr>
                <w:rFonts w:ascii="Baskerville Old Face" w:hAnsi="Baskerville Old Face"/>
                <w:sz w:val="20"/>
                <w:szCs w:val="20"/>
              </w:rPr>
              <w:t xml:space="preserve">We are now halfway through our 2025-2026 Season, and I want to thank everyone for your continued support of our group activities. Several members have facilitated our sessions, and I hope that the topics we have provided have been valuable and interesting to everyone. My objective continues to be to offer learning and understanding of genealogy so that everyone can pursue their family heritage with confidence and </w:t>
            </w:r>
            <w:r w:rsidR="00863223">
              <w:rPr>
                <w:rFonts w:ascii="Baskerville Old Face" w:hAnsi="Baskerville Old Face"/>
                <w:sz w:val="20"/>
                <w:szCs w:val="20"/>
              </w:rPr>
              <w:t xml:space="preserve">with </w:t>
            </w:r>
            <w:r w:rsidRPr="00BE5AFF">
              <w:rPr>
                <w:rFonts w:ascii="Baskerville Old Face" w:hAnsi="Baskerville Old Face"/>
                <w:sz w:val="20"/>
                <w:szCs w:val="20"/>
              </w:rPr>
              <w:t xml:space="preserve">as many </w:t>
            </w:r>
            <w:r w:rsidR="00863223">
              <w:rPr>
                <w:rFonts w:ascii="Baskerville Old Face" w:hAnsi="Baskerville Old Face"/>
                <w:sz w:val="20"/>
                <w:szCs w:val="20"/>
              </w:rPr>
              <w:t xml:space="preserve">available </w:t>
            </w:r>
            <w:r w:rsidRPr="00BE5AFF">
              <w:rPr>
                <w:rFonts w:ascii="Baskerville Old Face" w:hAnsi="Baskerville Old Face"/>
                <w:sz w:val="20"/>
                <w:szCs w:val="20"/>
              </w:rPr>
              <w:t xml:space="preserve">tools as possible. </w:t>
            </w:r>
          </w:p>
          <w:p w14:paraId="4383458C" w14:textId="77777777" w:rsidR="004C308E" w:rsidRDefault="00E07A2A" w:rsidP="00863223">
            <w:pPr>
              <w:spacing w:before="80"/>
              <w:rPr>
                <w:rFonts w:ascii="Baskerville Old Face" w:hAnsi="Baskerville Old Face"/>
                <w:sz w:val="20"/>
                <w:szCs w:val="20"/>
              </w:rPr>
            </w:pPr>
            <w:r w:rsidRPr="00BE5AFF">
              <w:rPr>
                <w:rFonts w:ascii="Baskerville Old Face" w:hAnsi="Baskerville Old Face"/>
                <w:sz w:val="20"/>
                <w:szCs w:val="20"/>
              </w:rPr>
              <w:t xml:space="preserve">I look forward to your continued support and participation in the months through to June and always welcome your input and participation.  </w:t>
            </w:r>
          </w:p>
          <w:p w14:paraId="6AFB5AAC" w14:textId="1C38A0F3" w:rsidR="00E07A2A" w:rsidRPr="00BE5AFF" w:rsidRDefault="00E07A2A" w:rsidP="00E07A2A">
            <w:pPr>
              <w:rPr>
                <w:rFonts w:ascii="Baskerville Old Face" w:hAnsi="Baskerville Old Face"/>
                <w:sz w:val="20"/>
                <w:szCs w:val="20"/>
              </w:rPr>
            </w:pPr>
            <w:r w:rsidRPr="00BE5AFF">
              <w:rPr>
                <w:rFonts w:ascii="Baskerville Old Face" w:hAnsi="Baskerville Old Face"/>
                <w:sz w:val="20"/>
                <w:szCs w:val="20"/>
              </w:rPr>
              <w:t xml:space="preserve">Thanks everyone, Sincerely, Paul. </w:t>
            </w:r>
          </w:p>
          <w:p w14:paraId="7311412B" w14:textId="77777777" w:rsidR="00E07A2A" w:rsidRDefault="00E07A2A" w:rsidP="000013D6"/>
        </w:tc>
      </w:tr>
      <w:tr w:rsidR="004C308E" w14:paraId="587F6BE3" w14:textId="77777777" w:rsidTr="009A0A20">
        <w:tc>
          <w:tcPr>
            <w:tcW w:w="5497" w:type="dxa"/>
            <w:gridSpan w:val="2"/>
            <w:tcBorders>
              <w:top w:val="single" w:sz="8" w:space="0" w:color="auto"/>
              <w:left w:val="nil"/>
              <w:bottom w:val="nil"/>
              <w:right w:val="nil"/>
            </w:tcBorders>
          </w:tcPr>
          <w:p w14:paraId="772ED0F0" w14:textId="77777777" w:rsidR="004C308E" w:rsidRDefault="004C308E" w:rsidP="000013D6"/>
          <w:p w14:paraId="1EA88E7F" w14:textId="77777777" w:rsidR="004C308E" w:rsidRPr="00E07A2A" w:rsidRDefault="004C308E" w:rsidP="004C308E">
            <w:pPr>
              <w:spacing w:after="120"/>
              <w:rPr>
                <w:rFonts w:ascii="Baskerville Old Face" w:hAnsi="Baskerville Old Face"/>
                <w:b/>
                <w:bCs/>
              </w:rPr>
            </w:pPr>
            <w:r w:rsidRPr="00E07A2A">
              <w:rPr>
                <w:rFonts w:ascii="Baskerville Old Face" w:hAnsi="Baskerville Old Face"/>
                <w:b/>
                <w:bCs/>
              </w:rPr>
              <w:t>TOPICS, TOPICS, TOPICS…</w:t>
            </w:r>
          </w:p>
          <w:p w14:paraId="73606BF0" w14:textId="4FF3A9A9" w:rsidR="004C308E" w:rsidRDefault="004C308E" w:rsidP="004C308E">
            <w:pPr>
              <w:spacing w:after="80"/>
            </w:pPr>
            <w:r w:rsidRPr="00E07A2A">
              <w:rPr>
                <w:rFonts w:ascii="Baskerville Old Face" w:hAnsi="Baskerville Old Face"/>
              </w:rPr>
              <w:t xml:space="preserve">We are in the last half of the 2025-2026 Season for our Genealogy Group. It is time to think ahead to next season and give some thought as to what topics the group would like to see in next year’s agenda.  We have many </w:t>
            </w:r>
            <w:r w:rsidR="00863223">
              <w:rPr>
                <w:rFonts w:ascii="Baskerville Old Face" w:hAnsi="Baskerville Old Face"/>
              </w:rPr>
              <w:t>experienced</w:t>
            </w:r>
            <w:r w:rsidRPr="00E07A2A">
              <w:rPr>
                <w:rFonts w:ascii="Baskerville Old Face" w:hAnsi="Baskerville Old Face"/>
              </w:rPr>
              <w:t xml:space="preserve"> members who have pursued genealogy for several years, a</w:t>
            </w:r>
            <w:r w:rsidR="00863223">
              <w:rPr>
                <w:rFonts w:ascii="Baskerville Old Face" w:hAnsi="Baskerville Old Face"/>
              </w:rPr>
              <w:t>s well as</w:t>
            </w:r>
            <w:r w:rsidRPr="00E07A2A">
              <w:rPr>
                <w:rFonts w:ascii="Baskerville Old Face" w:hAnsi="Baskerville Old Face"/>
              </w:rPr>
              <w:t xml:space="preserve"> members who are new to genealogy and looking for tips, guidance and assistance. I hope our </w:t>
            </w:r>
            <w:r w:rsidR="00863223">
              <w:rPr>
                <w:rFonts w:ascii="Baskerville Old Face" w:hAnsi="Baskerville Old Face"/>
              </w:rPr>
              <w:t>discussions</w:t>
            </w:r>
            <w:r w:rsidRPr="00E07A2A">
              <w:rPr>
                <w:rFonts w:ascii="Baskerville Old Face" w:hAnsi="Baskerville Old Face"/>
              </w:rPr>
              <w:t xml:space="preserve"> are meeting the needs of everyone, and that </w:t>
            </w:r>
            <w:r w:rsidR="00863223">
              <w:rPr>
                <w:rFonts w:ascii="Baskerville Old Face" w:hAnsi="Baskerville Old Face"/>
              </w:rPr>
              <w:t>future topics will continue to</w:t>
            </w:r>
            <w:r w:rsidRPr="00E07A2A">
              <w:rPr>
                <w:rFonts w:ascii="Baskerville Old Face" w:hAnsi="Baskerville Old Face"/>
              </w:rPr>
              <w:t xml:space="preserve"> be of value to the group. We could look at bringing back topics we have formerly discussed, or welcome new issues that will provide learning and interest for everyone. </w:t>
            </w:r>
          </w:p>
        </w:tc>
        <w:tc>
          <w:tcPr>
            <w:tcW w:w="3853" w:type="dxa"/>
            <w:tcBorders>
              <w:top w:val="single" w:sz="8" w:space="0" w:color="auto"/>
              <w:left w:val="nil"/>
              <w:bottom w:val="nil"/>
              <w:right w:val="nil"/>
            </w:tcBorders>
          </w:tcPr>
          <w:p w14:paraId="5519C3F5" w14:textId="5EDB18CE" w:rsidR="004C308E" w:rsidRDefault="004C308E" w:rsidP="000013D6">
            <w:r>
              <w:rPr>
                <w:noProof/>
              </w:rPr>
              <w:drawing>
                <wp:inline distT="0" distB="0" distL="0" distR="0" wp14:anchorId="16536D28" wp14:editId="51C0936F">
                  <wp:extent cx="2309738" cy="2309738"/>
                  <wp:effectExtent l="0" t="0" r="0" b="0"/>
                  <wp:docPr id="4" name="Picture 2" descr="Suggestion Box Stock Illustrations – 2,207 Suggestion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ggestion Box Stock Illustrations – 2,207 Suggestion Box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879" cy="2333879"/>
                          </a:xfrm>
                          <a:prstGeom prst="rect">
                            <a:avLst/>
                          </a:prstGeom>
                          <a:noFill/>
                          <a:ln>
                            <a:noFill/>
                          </a:ln>
                        </pic:spPr>
                      </pic:pic>
                    </a:graphicData>
                  </a:graphic>
                </wp:inline>
              </w:drawing>
            </w:r>
          </w:p>
        </w:tc>
      </w:tr>
      <w:tr w:rsidR="004C308E" w14:paraId="671CADA6" w14:textId="77777777" w:rsidTr="009A0A20">
        <w:tc>
          <w:tcPr>
            <w:tcW w:w="9350" w:type="dxa"/>
            <w:gridSpan w:val="3"/>
            <w:tcBorders>
              <w:top w:val="nil"/>
              <w:left w:val="nil"/>
              <w:bottom w:val="nil"/>
              <w:right w:val="nil"/>
            </w:tcBorders>
          </w:tcPr>
          <w:p w14:paraId="7EC29CDF" w14:textId="77777777" w:rsidR="000D5D44" w:rsidRDefault="004C308E" w:rsidP="000D5D44">
            <w:pPr>
              <w:rPr>
                <w:rFonts w:ascii="Baskerville Old Face" w:hAnsi="Baskerville Old Face"/>
              </w:rPr>
            </w:pPr>
            <w:r w:rsidRPr="00E07A2A">
              <w:rPr>
                <w:rFonts w:ascii="Baskerville Old Face" w:hAnsi="Baskerville Old Face"/>
              </w:rPr>
              <w:t xml:space="preserve">If we need to source an external presenter for any of these topics, that </w:t>
            </w:r>
            <w:r w:rsidR="00863223">
              <w:rPr>
                <w:rFonts w:ascii="Baskerville Old Face" w:hAnsi="Baskerville Old Face"/>
              </w:rPr>
              <w:t>often</w:t>
            </w:r>
            <w:r w:rsidRPr="00E07A2A">
              <w:rPr>
                <w:rFonts w:ascii="Baskerville Old Face" w:hAnsi="Baskerville Old Face"/>
              </w:rPr>
              <w:t xml:space="preserve"> takes some time and </w:t>
            </w:r>
          </w:p>
          <w:p w14:paraId="54548949" w14:textId="4C980347" w:rsidR="004C308E" w:rsidRDefault="004C308E" w:rsidP="004C308E">
            <w:pPr>
              <w:spacing w:after="80"/>
              <w:rPr>
                <w:rFonts w:ascii="Baskerville Old Face" w:hAnsi="Baskerville Old Face"/>
              </w:rPr>
            </w:pPr>
            <w:r w:rsidRPr="00E07A2A">
              <w:rPr>
                <w:rFonts w:ascii="Baskerville Old Face" w:hAnsi="Baskerville Old Face"/>
              </w:rPr>
              <w:t xml:space="preserve">pre-planning, so hence my call for your suggestions. </w:t>
            </w:r>
          </w:p>
          <w:p w14:paraId="2112BE56" w14:textId="0B090E4D" w:rsidR="004C308E" w:rsidRDefault="004C308E" w:rsidP="000D5D44">
            <w:r w:rsidRPr="00E07A2A">
              <w:rPr>
                <w:rFonts w:ascii="Baskerville Old Face" w:hAnsi="Baskerville Old Face"/>
              </w:rPr>
              <w:t xml:space="preserve">All suggestions are welcome. Please just email me at </w:t>
            </w:r>
            <w:hyperlink r:id="rId9" w:history="1">
              <w:r w:rsidRPr="00E07A2A">
                <w:rPr>
                  <w:rStyle w:val="Hyperlink"/>
                  <w:rFonts w:ascii="Baskerville Old Face" w:hAnsi="Baskerville Old Face"/>
                </w:rPr>
                <w:t>prose0849@gmail.com</w:t>
              </w:r>
            </w:hyperlink>
            <w:r w:rsidRPr="00E07A2A">
              <w:rPr>
                <w:rFonts w:ascii="Baskerville Old Face" w:hAnsi="Baskerville Old Face"/>
              </w:rPr>
              <w:t xml:space="preserve"> </w:t>
            </w:r>
          </w:p>
        </w:tc>
      </w:tr>
    </w:tbl>
    <w:p w14:paraId="6E15E26B" w14:textId="4AFD68CD" w:rsidR="00BE5AFF" w:rsidRDefault="00BE5AFF" w:rsidP="000013D6"/>
    <w:tbl>
      <w:tblPr>
        <w:tblStyle w:val="TableGrid"/>
        <w:tblW w:w="0" w:type="auto"/>
        <w:tblLook w:val="04A0" w:firstRow="1" w:lastRow="0" w:firstColumn="1" w:lastColumn="0" w:noHBand="0" w:noVBand="1"/>
      </w:tblPr>
      <w:tblGrid>
        <w:gridCol w:w="4675"/>
        <w:gridCol w:w="4675"/>
      </w:tblGrid>
      <w:tr w:rsidR="00971E71" w14:paraId="23912712" w14:textId="77777777" w:rsidTr="009A0A20">
        <w:tc>
          <w:tcPr>
            <w:tcW w:w="9350" w:type="dxa"/>
            <w:gridSpan w:val="2"/>
            <w:tcBorders>
              <w:top w:val="nil"/>
              <w:left w:val="nil"/>
              <w:bottom w:val="nil"/>
              <w:right w:val="nil"/>
            </w:tcBorders>
          </w:tcPr>
          <w:p w14:paraId="5F46E1C4" w14:textId="66748F34" w:rsidR="00971E71" w:rsidRPr="00971E71" w:rsidRDefault="00971E71" w:rsidP="009A0A20">
            <w:pPr>
              <w:pBdr>
                <w:top w:val="single" w:sz="8" w:space="1" w:color="auto"/>
              </w:pBdr>
              <w:spacing w:after="120"/>
              <w:jc w:val="center"/>
              <w:rPr>
                <w:rFonts w:ascii="Baskerville Old Face" w:hAnsi="Baskerville Old Face"/>
                <w:b/>
                <w:bCs/>
              </w:rPr>
            </w:pPr>
            <w:r w:rsidRPr="00971E71">
              <w:rPr>
                <w:rFonts w:ascii="Baskerville Old Face" w:hAnsi="Baskerville Old Face"/>
                <w:b/>
                <w:bCs/>
              </w:rPr>
              <w:t>SIGNING IN AT OUR GENEALOGY MEETINGS:</w:t>
            </w:r>
          </w:p>
          <w:p w14:paraId="3D5003C1" w14:textId="77777777" w:rsidR="00971E71" w:rsidRPr="00971E71" w:rsidRDefault="00971E71" w:rsidP="009A0A20">
            <w:pPr>
              <w:pBdr>
                <w:top w:val="single" w:sz="8" w:space="1" w:color="auto"/>
              </w:pBdr>
              <w:spacing w:after="60"/>
              <w:rPr>
                <w:rFonts w:ascii="Baskerville Old Face" w:hAnsi="Baskerville Old Face"/>
                <w:sz w:val="20"/>
                <w:szCs w:val="20"/>
              </w:rPr>
            </w:pPr>
            <w:r w:rsidRPr="00971E71">
              <w:rPr>
                <w:rFonts w:ascii="Baskerville Old Face" w:hAnsi="Baskerville Old Face"/>
                <w:sz w:val="20"/>
                <w:szCs w:val="20"/>
              </w:rPr>
              <w:t xml:space="preserve">We are having some difficulty with our signing-in procedure at our monthly Genealogy </w:t>
            </w:r>
            <w:proofErr w:type="gramStart"/>
            <w:r w:rsidRPr="00971E71">
              <w:rPr>
                <w:rFonts w:ascii="Baskerville Old Face" w:hAnsi="Baskerville Old Face"/>
                <w:sz w:val="20"/>
                <w:szCs w:val="20"/>
              </w:rPr>
              <w:t>meetings</w:t>
            </w:r>
            <w:proofErr w:type="gramEnd"/>
            <w:r w:rsidRPr="00971E71">
              <w:rPr>
                <w:rFonts w:ascii="Baskerville Old Face" w:hAnsi="Baskerville Old Face"/>
                <w:sz w:val="20"/>
                <w:szCs w:val="20"/>
              </w:rPr>
              <w:t xml:space="preserve"> and I wanted to review the procedures with everyone. When you arrive at our meetings, there will be two sheets that require your signature: </w:t>
            </w:r>
          </w:p>
          <w:p w14:paraId="41ACDE00" w14:textId="353890D7" w:rsidR="00971E71" w:rsidRPr="00971E71" w:rsidRDefault="00971E71" w:rsidP="00707574">
            <w:pPr>
              <w:spacing w:after="120"/>
              <w:rPr>
                <w:rFonts w:ascii="Baskerville Old Face" w:hAnsi="Baskerville Old Face"/>
                <w:sz w:val="20"/>
                <w:szCs w:val="20"/>
              </w:rPr>
            </w:pPr>
            <w:r w:rsidRPr="00707574">
              <w:rPr>
                <w:rFonts w:ascii="Baskerville Old Face" w:hAnsi="Baskerville Old Face"/>
                <w:b/>
                <w:bCs/>
                <w:sz w:val="20"/>
                <w:szCs w:val="20"/>
              </w:rPr>
              <w:t>1. A Yellow Attendance Sheet:</w:t>
            </w:r>
            <w:r w:rsidRPr="00971E71">
              <w:rPr>
                <w:rFonts w:ascii="Baskerville Old Face" w:hAnsi="Baskerville Old Face"/>
                <w:sz w:val="20"/>
                <w:szCs w:val="20"/>
              </w:rPr>
              <w:t xml:space="preserve">  This sheet is for our own internal meeting records. Everyone is asked to sign their name on the sheet and indicate if they are a New (N) or Returning (R) member. If you are a New Member (or an existing member </w:t>
            </w:r>
            <w:r w:rsidR="000D5D44">
              <w:rPr>
                <w:rFonts w:ascii="Baskerville Old Face" w:hAnsi="Baskerville Old Face"/>
                <w:sz w:val="20"/>
                <w:szCs w:val="20"/>
              </w:rPr>
              <w:t>and</w:t>
            </w:r>
            <w:r w:rsidRPr="00971E71">
              <w:rPr>
                <w:rFonts w:ascii="Baskerville Old Face" w:hAnsi="Baskerville Old Face"/>
                <w:sz w:val="20"/>
                <w:szCs w:val="20"/>
              </w:rPr>
              <w:t xml:space="preserve"> you have changed your email address), please provide your current email address beside your name. This will put you on our Email Distribution List and ensure you receive upcoming meeting information, genealogy tips, etc. </w:t>
            </w:r>
          </w:p>
          <w:p w14:paraId="1FCD8C81" w14:textId="77777777" w:rsidR="00971E71" w:rsidRPr="00971E71" w:rsidRDefault="00971E71" w:rsidP="00971E71">
            <w:pPr>
              <w:rPr>
                <w:rFonts w:ascii="Baskerville Old Face" w:hAnsi="Baskerville Old Face"/>
                <w:sz w:val="20"/>
                <w:szCs w:val="20"/>
              </w:rPr>
            </w:pPr>
            <w:r w:rsidRPr="00707574">
              <w:rPr>
                <w:rFonts w:ascii="Baskerville Old Face" w:hAnsi="Baskerville Old Face"/>
                <w:b/>
                <w:bCs/>
                <w:sz w:val="20"/>
                <w:szCs w:val="20"/>
              </w:rPr>
              <w:t>2. A White Attendance/Payment Sheet:</w:t>
            </w:r>
            <w:r w:rsidRPr="00971E71">
              <w:rPr>
                <w:rFonts w:ascii="Baskerville Old Face" w:hAnsi="Baskerville Old Face"/>
                <w:sz w:val="20"/>
                <w:szCs w:val="20"/>
              </w:rPr>
              <w:t xml:space="preserve"> This sheet is for WSAC Administration. Everyone is required to sign their name as an attendee and provide the required $3.00 drop-in fee. Please indicate how you made this payment:  In cash (which you placed in the payment tin) or payment from your Wallet/Bank held with WSAC. </w:t>
            </w:r>
          </w:p>
          <w:p w14:paraId="60C5E939" w14:textId="7468491A" w:rsidR="00971E71" w:rsidRDefault="00971E71" w:rsidP="00707574">
            <w:pPr>
              <w:spacing w:before="120"/>
            </w:pPr>
            <w:r w:rsidRPr="00707574">
              <w:rPr>
                <w:rFonts w:ascii="Baskerville Old Face" w:hAnsi="Baskerville Old Face"/>
                <w:b/>
                <w:bCs/>
                <w:sz w:val="20"/>
                <w:szCs w:val="20"/>
              </w:rPr>
              <w:t xml:space="preserve">We are required by WSAC to reconcile the number of attendees and the payments after each meeting. Your kind attention to this process is most appreciated. </w:t>
            </w:r>
          </w:p>
        </w:tc>
      </w:tr>
      <w:tr w:rsidR="00707574" w14:paraId="6122CE61" w14:textId="77777777" w:rsidTr="009A0A20">
        <w:tc>
          <w:tcPr>
            <w:tcW w:w="9350" w:type="dxa"/>
            <w:gridSpan w:val="2"/>
            <w:tcBorders>
              <w:top w:val="nil"/>
              <w:bottom w:val="nil"/>
            </w:tcBorders>
          </w:tcPr>
          <w:p w14:paraId="61C5177C" w14:textId="7F547866" w:rsidR="00707574" w:rsidRPr="00707574" w:rsidRDefault="00707574" w:rsidP="000013D6">
            <w:pPr>
              <w:rPr>
                <w:b/>
                <w:bCs/>
                <w:sz w:val="24"/>
                <w:szCs w:val="24"/>
              </w:rPr>
            </w:pPr>
            <w:r w:rsidRPr="00707574">
              <w:rPr>
                <w:b/>
                <w:bCs/>
                <w:sz w:val="24"/>
                <w:szCs w:val="24"/>
              </w:rPr>
              <w:lastRenderedPageBreak/>
              <w:t xml:space="preserve">UPCOMING MEETINGS </w:t>
            </w:r>
          </w:p>
        </w:tc>
      </w:tr>
      <w:tr w:rsidR="0096123D" w14:paraId="13258658" w14:textId="77777777" w:rsidTr="009A0A20">
        <w:tc>
          <w:tcPr>
            <w:tcW w:w="4675" w:type="dxa"/>
            <w:tcBorders>
              <w:top w:val="nil"/>
              <w:left w:val="nil"/>
            </w:tcBorders>
          </w:tcPr>
          <w:p w14:paraId="36D6E604" w14:textId="77777777" w:rsidR="0096123D" w:rsidRPr="0096123D" w:rsidRDefault="0096123D" w:rsidP="0096123D">
            <w:pPr>
              <w:rPr>
                <w:rFonts w:ascii="Baskerville Old Face" w:hAnsi="Baskerville Old Face"/>
                <w:b/>
                <w:bCs/>
                <w:sz w:val="20"/>
                <w:szCs w:val="20"/>
              </w:rPr>
            </w:pPr>
          </w:p>
          <w:p w14:paraId="57525183" w14:textId="56194AA4" w:rsidR="0096123D" w:rsidRPr="0096123D" w:rsidRDefault="0096123D" w:rsidP="0096123D">
            <w:pPr>
              <w:spacing w:after="120"/>
              <w:jc w:val="center"/>
              <w:rPr>
                <w:rFonts w:ascii="Baskerville Old Face" w:hAnsi="Baskerville Old Face"/>
                <w:b/>
                <w:bCs/>
                <w:sz w:val="20"/>
                <w:szCs w:val="20"/>
              </w:rPr>
            </w:pPr>
            <w:r w:rsidRPr="0096123D">
              <w:rPr>
                <w:rFonts w:ascii="Baskerville Old Face" w:hAnsi="Baskerville Old Face"/>
                <w:b/>
                <w:bCs/>
                <w:sz w:val="20"/>
                <w:szCs w:val="20"/>
              </w:rPr>
              <w:t>Wednesday March 4.</w:t>
            </w:r>
            <w:r w:rsidR="000D5D44">
              <w:rPr>
                <w:rFonts w:ascii="Baskerville Old Face" w:hAnsi="Baskerville Old Face"/>
                <w:b/>
                <w:bCs/>
                <w:sz w:val="20"/>
                <w:szCs w:val="20"/>
              </w:rPr>
              <w:t xml:space="preserve"> </w:t>
            </w:r>
            <w:r w:rsidRPr="0096123D">
              <w:rPr>
                <w:rFonts w:ascii="Baskerville Old Face" w:hAnsi="Baskerville Old Face"/>
                <w:b/>
                <w:bCs/>
                <w:sz w:val="20"/>
                <w:szCs w:val="20"/>
              </w:rPr>
              <w:t>2026</w:t>
            </w:r>
          </w:p>
          <w:p w14:paraId="0C0DE715" w14:textId="33110AF9" w:rsidR="0096123D" w:rsidRPr="0096123D" w:rsidRDefault="0096123D" w:rsidP="0096123D">
            <w:pPr>
              <w:spacing w:after="80"/>
              <w:rPr>
                <w:rFonts w:ascii="Baskerville Old Face" w:hAnsi="Baskerville Old Face"/>
                <w:sz w:val="20"/>
                <w:szCs w:val="20"/>
              </w:rPr>
            </w:pPr>
            <w:r w:rsidRPr="0096123D">
              <w:rPr>
                <w:rFonts w:ascii="Baskerville Old Face" w:hAnsi="Baskerville Old Face"/>
                <w:sz w:val="20"/>
                <w:szCs w:val="20"/>
              </w:rPr>
              <w:t>There will be two Topics:</w:t>
            </w:r>
          </w:p>
          <w:p w14:paraId="0C66D7F7" w14:textId="2061A24F" w:rsidR="0096123D" w:rsidRPr="0096123D" w:rsidRDefault="0096123D" w:rsidP="0096123D">
            <w:pPr>
              <w:spacing w:after="80"/>
              <w:rPr>
                <w:rFonts w:ascii="Baskerville Old Face" w:hAnsi="Baskerville Old Face"/>
                <w:b/>
                <w:bCs/>
                <w:sz w:val="20"/>
                <w:szCs w:val="20"/>
              </w:rPr>
            </w:pPr>
            <w:r w:rsidRPr="0096123D">
              <w:rPr>
                <w:rFonts w:ascii="Baskerville Old Face" w:hAnsi="Baskerville Old Face"/>
                <w:noProof/>
                <w:sz w:val="20"/>
                <w:szCs w:val="20"/>
              </w:rPr>
              <mc:AlternateContent>
                <mc:Choice Requires="wps">
                  <w:drawing>
                    <wp:anchor distT="45720" distB="45720" distL="114300" distR="114300" simplePos="0" relativeHeight="251665408" behindDoc="1" locked="0" layoutInCell="1" allowOverlap="1" wp14:anchorId="790606D5" wp14:editId="0CA2B1A5">
                      <wp:simplePos x="0" y="0"/>
                      <wp:positionH relativeFrom="column">
                        <wp:posOffset>-65405</wp:posOffset>
                      </wp:positionH>
                      <wp:positionV relativeFrom="paragraph">
                        <wp:posOffset>52070</wp:posOffset>
                      </wp:positionV>
                      <wp:extent cx="1069975" cy="1074420"/>
                      <wp:effectExtent l="0" t="0" r="15875" b="11430"/>
                      <wp:wrapTight wrapText="bothSides">
                        <wp:wrapPolygon edited="0">
                          <wp:start x="0" y="0"/>
                          <wp:lineTo x="0" y="21447"/>
                          <wp:lineTo x="21536" y="21447"/>
                          <wp:lineTo x="2153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1074420"/>
                              </a:xfrm>
                              <a:prstGeom prst="rect">
                                <a:avLst/>
                              </a:prstGeom>
                              <a:solidFill>
                                <a:srgbClr val="FFFFFF"/>
                              </a:solidFill>
                              <a:ln w="9525">
                                <a:solidFill>
                                  <a:srgbClr val="000000"/>
                                </a:solidFill>
                                <a:miter lim="800000"/>
                                <a:headEnd/>
                                <a:tailEnd/>
                              </a:ln>
                            </wps:spPr>
                            <wps:txbx>
                              <w:txbxContent>
                                <w:p w14:paraId="5AF867C7" w14:textId="640F06DA" w:rsidR="0096123D" w:rsidRDefault="0096123D">
                                  <w:r w:rsidRPr="00707574">
                                    <w:rPr>
                                      <w:noProof/>
                                    </w:rPr>
                                    <w:drawing>
                                      <wp:inline distT="0" distB="0" distL="0" distR="0" wp14:anchorId="2F86BECD" wp14:editId="771BDC77">
                                        <wp:extent cx="909442" cy="924128"/>
                                        <wp:effectExtent l="0" t="0" r="5080" b="9525"/>
                                        <wp:docPr id="1743587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27773" name=""/>
                                                <pic:cNvPicPr/>
                                              </pic:nvPicPr>
                                              <pic:blipFill>
                                                <a:blip r:embed="rId10"/>
                                                <a:stretch>
                                                  <a:fillRect/>
                                                </a:stretch>
                                              </pic:blipFill>
                                              <pic:spPr>
                                                <a:xfrm>
                                                  <a:off x="0" y="0"/>
                                                  <a:ext cx="918654" cy="93348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0606D5" id="_x0000_t202" coordsize="21600,21600" o:spt="202" path="m,l,21600r21600,l21600,xe">
                      <v:stroke joinstyle="miter"/>
                      <v:path gradientshapeok="t" o:connecttype="rect"/>
                    </v:shapetype>
                    <v:shape id="Text Box 2" o:spid="_x0000_s1026" type="#_x0000_t202" style="position:absolute;margin-left:-5.15pt;margin-top:4.1pt;width:84.25pt;height:84.6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">
                      <v:textbox>
                        <w:txbxContent>
                          <w:p w14:paraId="5AF867C7" w14:textId="640F06DA" w:rsidR="0096123D" w:rsidRDefault="0096123D">
                            <w:r w:rsidRPr="00707574">
                              <w:rPr>
                                <w:noProof/>
                              </w:rPr>
                              <w:drawing>
                                <wp:inline distT="0" distB="0" distL="0" distR="0" wp14:anchorId="2F86BECD" wp14:editId="771BDC77">
                                  <wp:extent cx="909442" cy="924128"/>
                                  <wp:effectExtent l="0" t="0" r="5080" b="9525"/>
                                  <wp:docPr id="1743587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27773" name=""/>
                                          <pic:cNvPicPr/>
                                        </pic:nvPicPr>
                                        <pic:blipFill>
                                          <a:blip r:embed="rId10"/>
                                          <a:stretch>
                                            <a:fillRect/>
                                          </a:stretch>
                                        </pic:blipFill>
                                        <pic:spPr>
                                          <a:xfrm>
                                            <a:off x="0" y="0"/>
                                            <a:ext cx="918654" cy="933489"/>
                                          </a:xfrm>
                                          <a:prstGeom prst="rect">
                                            <a:avLst/>
                                          </a:prstGeom>
                                        </pic:spPr>
                                      </pic:pic>
                                    </a:graphicData>
                                  </a:graphic>
                                </wp:inline>
                              </w:drawing>
                            </w:r>
                          </w:p>
                        </w:txbxContent>
                      </v:textbox>
                      <w10:wrap type="tight"/>
                    </v:shape>
                  </w:pict>
                </mc:Fallback>
              </mc:AlternateContent>
            </w:r>
            <w:r w:rsidRPr="0096123D">
              <w:rPr>
                <w:rFonts w:ascii="Baskerville Old Face" w:hAnsi="Baskerville Old Face"/>
                <w:b/>
                <w:bCs/>
                <w:sz w:val="20"/>
                <w:szCs w:val="20"/>
              </w:rPr>
              <w:t xml:space="preserve">1. Cemetery Records and Family Research. </w:t>
            </w:r>
          </w:p>
          <w:p w14:paraId="6077CF35" w14:textId="67D1802D" w:rsidR="0096123D" w:rsidRPr="0096123D" w:rsidRDefault="0096123D" w:rsidP="0096123D">
            <w:pPr>
              <w:spacing w:after="80"/>
              <w:rPr>
                <w:rFonts w:ascii="Baskerville Old Face" w:hAnsi="Baskerville Old Face"/>
                <w:sz w:val="20"/>
                <w:szCs w:val="20"/>
              </w:rPr>
            </w:pPr>
            <w:r w:rsidRPr="0096123D">
              <w:rPr>
                <w:rFonts w:ascii="Baskerville Old Face" w:hAnsi="Baskerville Old Face"/>
                <w:sz w:val="20"/>
                <w:szCs w:val="20"/>
              </w:rPr>
              <w:t>The value of information found in cemeteries and cemetery records goes unsaid. Thea Hawryluk will be presenting on the sources available using cemetery records to research you</w:t>
            </w:r>
            <w:r w:rsidR="00B22C63">
              <w:rPr>
                <w:rFonts w:ascii="Baskerville Old Face" w:hAnsi="Baskerville Old Face"/>
                <w:sz w:val="20"/>
                <w:szCs w:val="20"/>
              </w:rPr>
              <w:t>r</w:t>
            </w:r>
            <w:r w:rsidRPr="0096123D">
              <w:rPr>
                <w:rFonts w:ascii="Baskerville Old Face" w:hAnsi="Baskerville Old Face"/>
                <w:sz w:val="20"/>
                <w:szCs w:val="20"/>
              </w:rPr>
              <w:t xml:space="preserve"> ancestors. These records provide a fascinating insight into the story of our family above and beyond just names and dates. </w:t>
            </w:r>
          </w:p>
          <w:p w14:paraId="6F551219" w14:textId="237A8F71" w:rsidR="0096123D" w:rsidRPr="0096123D" w:rsidRDefault="0096123D" w:rsidP="0096123D">
            <w:pPr>
              <w:rPr>
                <w:rFonts w:ascii="Baskerville Old Face" w:hAnsi="Baskerville Old Face"/>
                <w:sz w:val="20"/>
                <w:szCs w:val="20"/>
              </w:rPr>
            </w:pPr>
            <w:r w:rsidRPr="0096123D">
              <w:rPr>
                <w:rFonts w:ascii="Baskerville Old Face" w:hAnsi="Baskerville Old Face"/>
                <w:noProof/>
                <w:sz w:val="20"/>
                <w:szCs w:val="20"/>
              </w:rPr>
              <mc:AlternateContent>
                <mc:Choice Requires="wps">
                  <w:drawing>
                    <wp:anchor distT="45720" distB="45720" distL="114300" distR="114300" simplePos="0" relativeHeight="251666432" behindDoc="1" locked="0" layoutInCell="1" allowOverlap="1" wp14:anchorId="26E762B7" wp14:editId="3100D5BF">
                      <wp:simplePos x="0" y="0"/>
                      <wp:positionH relativeFrom="column">
                        <wp:posOffset>1591310</wp:posOffset>
                      </wp:positionH>
                      <wp:positionV relativeFrom="paragraph">
                        <wp:posOffset>168275</wp:posOffset>
                      </wp:positionV>
                      <wp:extent cx="1123315" cy="910590"/>
                      <wp:effectExtent l="0" t="0" r="19685" b="22860"/>
                      <wp:wrapTight wrapText="bothSides">
                        <wp:wrapPolygon edited="0">
                          <wp:start x="0" y="0"/>
                          <wp:lineTo x="0" y="21690"/>
                          <wp:lineTo x="21612" y="21690"/>
                          <wp:lineTo x="21612" y="0"/>
                          <wp:lineTo x="0" y="0"/>
                        </wp:wrapPolygon>
                      </wp:wrapTight>
                      <wp:docPr id="423315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315" cy="910590"/>
                              </a:xfrm>
                              <a:prstGeom prst="rect">
                                <a:avLst/>
                              </a:prstGeom>
                              <a:solidFill>
                                <a:srgbClr val="FFFFFF"/>
                              </a:solidFill>
                              <a:ln w="9525">
                                <a:solidFill>
                                  <a:srgbClr val="000000"/>
                                </a:solidFill>
                                <a:miter lim="800000"/>
                                <a:headEnd/>
                                <a:tailEnd/>
                              </a:ln>
                            </wps:spPr>
                            <wps:txbx>
                              <w:txbxContent>
                                <w:p w14:paraId="5AD1F299" w14:textId="1F3455B9" w:rsidR="0096123D" w:rsidRDefault="0096123D">
                                  <w:r w:rsidRPr="00707574">
                                    <w:rPr>
                                      <w:noProof/>
                                    </w:rPr>
                                    <w:drawing>
                                      <wp:inline distT="0" distB="0" distL="0" distR="0" wp14:anchorId="35C95494" wp14:editId="07BE785A">
                                        <wp:extent cx="862330" cy="862330"/>
                                        <wp:effectExtent l="0" t="0" r="0" b="0"/>
                                        <wp:docPr id="1681982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76545" name=""/>
                                                <pic:cNvPicPr/>
                                              </pic:nvPicPr>
                                              <pic:blipFill>
                                                <a:blip r:embed="rId11"/>
                                                <a:stretch>
                                                  <a:fillRect/>
                                                </a:stretch>
                                              </pic:blipFill>
                                              <pic:spPr>
                                                <a:xfrm>
                                                  <a:off x="0" y="0"/>
                                                  <a:ext cx="862330" cy="8623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762B7" id="_x0000_s1027" type="#_x0000_t202" style="position:absolute;margin-left:125.3pt;margin-top:13.25pt;width:88.45pt;height:71.7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">
                      <v:textbox>
                        <w:txbxContent>
                          <w:p w14:paraId="5AD1F299" w14:textId="1F3455B9" w:rsidR="0096123D" w:rsidRDefault="0096123D">
                            <w:r w:rsidRPr="00707574">
                              <w:rPr>
                                <w:noProof/>
                              </w:rPr>
                              <w:drawing>
                                <wp:inline distT="0" distB="0" distL="0" distR="0" wp14:anchorId="35C95494" wp14:editId="07BE785A">
                                  <wp:extent cx="862330" cy="862330"/>
                                  <wp:effectExtent l="0" t="0" r="0" b="0"/>
                                  <wp:docPr id="1681982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76545" name=""/>
                                          <pic:cNvPicPr/>
                                        </pic:nvPicPr>
                                        <pic:blipFill>
                                          <a:blip r:embed="rId11"/>
                                          <a:stretch>
                                            <a:fillRect/>
                                          </a:stretch>
                                        </pic:blipFill>
                                        <pic:spPr>
                                          <a:xfrm>
                                            <a:off x="0" y="0"/>
                                            <a:ext cx="862330" cy="862330"/>
                                          </a:xfrm>
                                          <a:prstGeom prst="rect">
                                            <a:avLst/>
                                          </a:prstGeom>
                                        </pic:spPr>
                                      </pic:pic>
                                    </a:graphicData>
                                  </a:graphic>
                                </wp:inline>
                              </w:drawing>
                            </w:r>
                          </w:p>
                        </w:txbxContent>
                      </v:textbox>
                      <w10:wrap type="tight"/>
                    </v:shape>
                  </w:pict>
                </mc:Fallback>
              </mc:AlternateContent>
            </w:r>
            <w:r w:rsidRPr="0096123D">
              <w:rPr>
                <w:rFonts w:ascii="Baskerville Old Face" w:hAnsi="Baskerville Old Face"/>
                <w:b/>
                <w:bCs/>
                <w:sz w:val="20"/>
                <w:szCs w:val="20"/>
              </w:rPr>
              <w:t xml:space="preserve">2. Using Land Records in Family Research. </w:t>
            </w:r>
          </w:p>
          <w:p w14:paraId="3CF78A01" w14:textId="3558FA50" w:rsidR="0096123D" w:rsidRPr="0096123D" w:rsidRDefault="0096123D" w:rsidP="0096123D">
            <w:pPr>
              <w:rPr>
                <w:rFonts w:ascii="Baskerville Old Face" w:hAnsi="Baskerville Old Face"/>
                <w:sz w:val="20"/>
                <w:szCs w:val="20"/>
              </w:rPr>
            </w:pPr>
            <w:r w:rsidRPr="0096123D">
              <w:rPr>
                <w:rFonts w:ascii="Baskerville Old Face" w:hAnsi="Baskerville Old Face"/>
                <w:sz w:val="20"/>
                <w:szCs w:val="20"/>
              </w:rPr>
              <w:t xml:space="preserve">Land records will often reveal </w:t>
            </w:r>
            <w:proofErr w:type="gramStart"/>
            <w:r w:rsidRPr="0096123D">
              <w:rPr>
                <w:rFonts w:ascii="Baskerville Old Face" w:hAnsi="Baskerville Old Face"/>
                <w:sz w:val="20"/>
                <w:szCs w:val="20"/>
              </w:rPr>
              <w:t>great detail</w:t>
            </w:r>
            <w:proofErr w:type="gramEnd"/>
            <w:r w:rsidRPr="0096123D">
              <w:rPr>
                <w:rFonts w:ascii="Baskerville Old Face" w:hAnsi="Baskerville Old Face"/>
                <w:sz w:val="20"/>
                <w:szCs w:val="20"/>
              </w:rPr>
              <w:t xml:space="preserve"> on the lives of our ancestors. Paul Rose will facilitate a look at the history of land ownership in Alberta through homestead records, land titles records and </w:t>
            </w:r>
            <w:r w:rsidR="00B22C63">
              <w:rPr>
                <w:rFonts w:ascii="Baskerville Old Face" w:hAnsi="Baskerville Old Face"/>
                <w:sz w:val="20"/>
                <w:szCs w:val="20"/>
              </w:rPr>
              <w:t xml:space="preserve">show </w:t>
            </w:r>
            <w:r w:rsidRPr="0096123D">
              <w:rPr>
                <w:rFonts w:ascii="Baskerville Old Face" w:hAnsi="Baskerville Old Face"/>
                <w:sz w:val="20"/>
                <w:szCs w:val="20"/>
              </w:rPr>
              <w:t>how to access these valuable sources of family history.</w:t>
            </w:r>
          </w:p>
          <w:p w14:paraId="737AE602" w14:textId="77777777" w:rsidR="0096123D" w:rsidRPr="0096123D" w:rsidRDefault="0096123D" w:rsidP="0096123D">
            <w:pPr>
              <w:rPr>
                <w:rFonts w:ascii="Baskerville Old Face" w:hAnsi="Baskerville Old Face"/>
                <w:sz w:val="20"/>
                <w:szCs w:val="20"/>
              </w:rPr>
            </w:pPr>
          </w:p>
          <w:p w14:paraId="55AA3C17" w14:textId="77777777" w:rsidR="0096123D" w:rsidRPr="0096123D" w:rsidRDefault="0096123D" w:rsidP="0096123D">
            <w:pPr>
              <w:rPr>
                <w:rFonts w:ascii="Baskerville Old Face" w:hAnsi="Baskerville Old Face"/>
                <w:sz w:val="20"/>
                <w:szCs w:val="20"/>
              </w:rPr>
            </w:pPr>
          </w:p>
        </w:tc>
        <w:tc>
          <w:tcPr>
            <w:tcW w:w="4675" w:type="dxa"/>
            <w:tcBorders>
              <w:top w:val="nil"/>
              <w:right w:val="nil"/>
            </w:tcBorders>
          </w:tcPr>
          <w:p w14:paraId="336A3568" w14:textId="77777777" w:rsidR="0096123D" w:rsidRDefault="0096123D" w:rsidP="0096123D">
            <w:pPr>
              <w:rPr>
                <w:rFonts w:ascii="Baskerville Old Face" w:hAnsi="Baskerville Old Face"/>
                <w:b/>
                <w:bCs/>
                <w:sz w:val="20"/>
                <w:szCs w:val="20"/>
              </w:rPr>
            </w:pPr>
          </w:p>
          <w:p w14:paraId="1D191F46" w14:textId="7BFCFC5B" w:rsidR="0096123D" w:rsidRPr="0096123D" w:rsidRDefault="0096123D" w:rsidP="0096123D">
            <w:pPr>
              <w:spacing w:after="120"/>
              <w:rPr>
                <w:rFonts w:ascii="Baskerville Old Face" w:hAnsi="Baskerville Old Face"/>
                <w:b/>
                <w:bCs/>
                <w:sz w:val="20"/>
                <w:szCs w:val="20"/>
              </w:rPr>
            </w:pPr>
            <w:r w:rsidRPr="0096123D">
              <w:rPr>
                <w:rFonts w:ascii="Baskerville Old Face" w:hAnsi="Baskerville Old Face"/>
                <w:b/>
                <w:bCs/>
                <w:sz w:val="20"/>
                <w:szCs w:val="20"/>
              </w:rPr>
              <w:t>Wednesday May 6. 2026</w:t>
            </w:r>
          </w:p>
          <w:p w14:paraId="67D19240" w14:textId="5D034094" w:rsidR="0096123D" w:rsidRDefault="0096123D" w:rsidP="0096123D">
            <w:pPr>
              <w:spacing w:after="80"/>
              <w:rPr>
                <w:rFonts w:ascii="Baskerville Old Face" w:hAnsi="Baskerville Old Face"/>
                <w:sz w:val="20"/>
                <w:szCs w:val="20"/>
              </w:rPr>
            </w:pPr>
            <w:r w:rsidRPr="0096123D">
              <w:rPr>
                <w:rFonts w:ascii="Baskerville Old Face" w:hAnsi="Baskerville Old Face"/>
                <w:noProof/>
                <w:sz w:val="20"/>
                <w:szCs w:val="20"/>
              </w:rPr>
              <mc:AlternateContent>
                <mc:Choice Requires="wps">
                  <w:drawing>
                    <wp:anchor distT="45720" distB="45720" distL="114300" distR="114300" simplePos="0" relativeHeight="251669504" behindDoc="0" locked="0" layoutInCell="1" allowOverlap="1" wp14:anchorId="60385573" wp14:editId="5937C0E9">
                      <wp:simplePos x="0" y="0"/>
                      <wp:positionH relativeFrom="column">
                        <wp:posOffset>1837690</wp:posOffset>
                      </wp:positionH>
                      <wp:positionV relativeFrom="paragraph">
                        <wp:posOffset>149860</wp:posOffset>
                      </wp:positionV>
                      <wp:extent cx="1035685" cy="1404620"/>
                      <wp:effectExtent l="0" t="0" r="12065" b="13335"/>
                      <wp:wrapSquare wrapText="bothSides"/>
                      <wp:docPr id="832385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1404620"/>
                              </a:xfrm>
                              <a:prstGeom prst="rect">
                                <a:avLst/>
                              </a:prstGeom>
                              <a:solidFill>
                                <a:srgbClr val="FFFFFF"/>
                              </a:solidFill>
                              <a:ln w="9525">
                                <a:solidFill>
                                  <a:srgbClr val="000000"/>
                                </a:solidFill>
                                <a:miter lim="800000"/>
                                <a:headEnd/>
                                <a:tailEnd/>
                              </a:ln>
                            </wps:spPr>
                            <wps:txbx>
                              <w:txbxContent>
                                <w:p w14:paraId="3C222EF4" w14:textId="08509A40" w:rsidR="0096123D" w:rsidRDefault="0096123D">
                                  <w:r w:rsidRPr="0096123D">
                                    <w:rPr>
                                      <w:noProof/>
                                    </w:rPr>
                                    <w:drawing>
                                      <wp:inline distT="0" distB="0" distL="0" distR="0" wp14:anchorId="173A402D" wp14:editId="0342441F">
                                        <wp:extent cx="909536" cy="909536"/>
                                        <wp:effectExtent l="0" t="0" r="5080" b="5080"/>
                                        <wp:docPr id="2105814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14860" name=""/>
                                                <pic:cNvPicPr/>
                                              </pic:nvPicPr>
                                              <pic:blipFill>
                                                <a:blip r:embed="rId12"/>
                                                <a:stretch>
                                                  <a:fillRect/>
                                                </a:stretch>
                                              </pic:blipFill>
                                              <pic:spPr>
                                                <a:xfrm>
                                                  <a:off x="0" y="0"/>
                                                  <a:ext cx="914952" cy="91495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385573" id="_x0000_s1028" type="#_x0000_t202" style="position:absolute;margin-left:144.7pt;margin-top:11.8pt;width:81.5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">
                      <v:textbox style="mso-fit-shape-to-text:t">
                        <w:txbxContent>
                          <w:p w14:paraId="3C222EF4" w14:textId="08509A40" w:rsidR="0096123D" w:rsidRDefault="0096123D">
                            <w:r w:rsidRPr="0096123D">
                              <w:rPr>
                                <w:noProof/>
                              </w:rPr>
                              <w:drawing>
                                <wp:inline distT="0" distB="0" distL="0" distR="0" wp14:anchorId="173A402D" wp14:editId="0342441F">
                                  <wp:extent cx="909536" cy="909536"/>
                                  <wp:effectExtent l="0" t="0" r="5080" b="5080"/>
                                  <wp:docPr id="2105814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14860" name=""/>
                                          <pic:cNvPicPr/>
                                        </pic:nvPicPr>
                                        <pic:blipFill>
                                          <a:blip r:embed="rId12"/>
                                          <a:stretch>
                                            <a:fillRect/>
                                          </a:stretch>
                                        </pic:blipFill>
                                        <pic:spPr>
                                          <a:xfrm>
                                            <a:off x="0" y="0"/>
                                            <a:ext cx="914952" cy="914952"/>
                                          </a:xfrm>
                                          <a:prstGeom prst="rect">
                                            <a:avLst/>
                                          </a:prstGeom>
                                        </pic:spPr>
                                      </pic:pic>
                                    </a:graphicData>
                                  </a:graphic>
                                </wp:inline>
                              </w:drawing>
                            </w:r>
                          </w:p>
                        </w:txbxContent>
                      </v:textbox>
                      <w10:wrap type="square"/>
                    </v:shape>
                  </w:pict>
                </mc:Fallback>
              </mc:AlternateContent>
            </w:r>
            <w:r w:rsidRPr="0096123D">
              <w:rPr>
                <w:rFonts w:ascii="Baskerville Old Face" w:hAnsi="Baskerville Old Face"/>
                <w:sz w:val="20"/>
                <w:szCs w:val="20"/>
              </w:rPr>
              <w:t xml:space="preserve">There will be two Topics: </w:t>
            </w:r>
          </w:p>
          <w:p w14:paraId="6DE48893" w14:textId="02F3241D" w:rsidR="0096123D" w:rsidRPr="0096123D" w:rsidRDefault="0096123D" w:rsidP="0096123D">
            <w:pPr>
              <w:spacing w:after="120"/>
              <w:rPr>
                <w:rFonts w:ascii="Baskerville Old Face" w:hAnsi="Baskerville Old Face"/>
                <w:sz w:val="20"/>
                <w:szCs w:val="20"/>
              </w:rPr>
            </w:pPr>
            <w:r w:rsidRPr="0096123D">
              <w:rPr>
                <w:rFonts w:ascii="Baskerville Old Face" w:hAnsi="Baskerville Old Face"/>
                <w:b/>
                <w:bCs/>
                <w:sz w:val="20"/>
                <w:szCs w:val="20"/>
              </w:rPr>
              <w:t>1. Genealogy Gems by Lisa Louise Cooke</w:t>
            </w:r>
            <w:r w:rsidRPr="0096123D">
              <w:rPr>
                <w:rFonts w:ascii="Baskerville Old Face" w:hAnsi="Baskerville Old Face"/>
                <w:sz w:val="20"/>
                <w:szCs w:val="20"/>
              </w:rPr>
              <w:t xml:space="preserve"> facilitated by Ashley Rother. Lisa Cooke is the author of a variety of multi-media materials around the topic of genealogy. Through her free pre-recorded audio shows, she has covered genealogy topics on Solving Genealogy Problems, Newspaper Research, A Beginner’s Guide to Genealogy, Using AI in Family Research, and a host of other topics. Ashley will introduce us to using Lisa Cooke’s Podcasts as a useful resource in our pursuit of our family history. </w:t>
            </w:r>
          </w:p>
          <w:p w14:paraId="73585BBF" w14:textId="4F89BF2C" w:rsidR="0096123D" w:rsidRPr="0096123D" w:rsidRDefault="0096123D" w:rsidP="0096123D">
            <w:pPr>
              <w:spacing w:before="80" w:after="80"/>
              <w:rPr>
                <w:rFonts w:ascii="Baskerville Old Face" w:hAnsi="Baskerville Old Face"/>
                <w:b/>
                <w:bCs/>
                <w:sz w:val="20"/>
                <w:szCs w:val="20"/>
              </w:rPr>
            </w:pPr>
            <w:r w:rsidRPr="0096123D">
              <w:rPr>
                <w:rFonts w:ascii="Baskerville Old Face" w:hAnsi="Baskerville Old Face"/>
                <w:b/>
                <w:bCs/>
                <w:sz w:val="20"/>
                <w:szCs w:val="20"/>
              </w:rPr>
              <w:t xml:space="preserve">2.  Hiring a Genealogist Researcher: </w:t>
            </w:r>
          </w:p>
          <w:p w14:paraId="1FC4A167" w14:textId="7277CB3B" w:rsidR="0096123D" w:rsidRPr="0096123D" w:rsidRDefault="0096123D" w:rsidP="0096123D">
            <w:pPr>
              <w:rPr>
                <w:rFonts w:ascii="Baskerville Old Face" w:hAnsi="Baskerville Old Face"/>
                <w:sz w:val="20"/>
                <w:szCs w:val="20"/>
              </w:rPr>
            </w:pPr>
            <w:r w:rsidRPr="0096123D">
              <w:rPr>
                <w:rFonts w:ascii="Baskerville Old Face" w:hAnsi="Baskerville Old Face"/>
                <w:noProof/>
                <w:sz w:val="20"/>
                <w:szCs w:val="20"/>
              </w:rPr>
              <mc:AlternateContent>
                <mc:Choice Requires="wps">
                  <w:drawing>
                    <wp:anchor distT="45720" distB="45720" distL="114300" distR="114300" simplePos="0" relativeHeight="251671552" behindDoc="0" locked="0" layoutInCell="1" allowOverlap="1" wp14:anchorId="7AE09D0B" wp14:editId="0CB443CC">
                      <wp:simplePos x="0" y="0"/>
                      <wp:positionH relativeFrom="column">
                        <wp:posOffset>1726079</wp:posOffset>
                      </wp:positionH>
                      <wp:positionV relativeFrom="paragraph">
                        <wp:posOffset>16253</wp:posOffset>
                      </wp:positionV>
                      <wp:extent cx="1036955" cy="1404620"/>
                      <wp:effectExtent l="0" t="0" r="10795" b="13335"/>
                      <wp:wrapSquare wrapText="bothSides"/>
                      <wp:docPr id="633900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55" cy="1404620"/>
                              </a:xfrm>
                              <a:prstGeom prst="rect">
                                <a:avLst/>
                              </a:prstGeom>
                              <a:solidFill>
                                <a:srgbClr val="FFFFFF"/>
                              </a:solidFill>
                              <a:ln w="9525">
                                <a:solidFill>
                                  <a:srgbClr val="000000"/>
                                </a:solidFill>
                                <a:miter lim="800000"/>
                                <a:headEnd/>
                                <a:tailEnd/>
                              </a:ln>
                            </wps:spPr>
                            <wps:txbx>
                              <w:txbxContent>
                                <w:p w14:paraId="4AF0A035" w14:textId="1B845196" w:rsidR="0096123D" w:rsidRDefault="0096123D">
                                  <w:r w:rsidRPr="0096123D">
                                    <w:rPr>
                                      <w:noProof/>
                                    </w:rPr>
                                    <w:drawing>
                                      <wp:inline distT="0" distB="0" distL="0" distR="0" wp14:anchorId="3E3A9E31" wp14:editId="4617BC54">
                                        <wp:extent cx="940006" cy="705255"/>
                                        <wp:effectExtent l="0" t="0" r="0" b="0"/>
                                        <wp:docPr id="761985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85431" name=""/>
                                                <pic:cNvPicPr/>
                                              </pic:nvPicPr>
                                              <pic:blipFill>
                                                <a:blip r:embed="rId13"/>
                                                <a:stretch>
                                                  <a:fillRect/>
                                                </a:stretch>
                                              </pic:blipFill>
                                              <pic:spPr>
                                                <a:xfrm>
                                                  <a:off x="0" y="0"/>
                                                  <a:ext cx="948689" cy="71177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E09D0B" id="_x0000_s1029" type="#_x0000_t202" style="position:absolute;margin-left:135.9pt;margin-top:1.3pt;width:81.6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">
                      <v:textbox style="mso-fit-shape-to-text:t">
                        <w:txbxContent>
                          <w:p w14:paraId="4AF0A035" w14:textId="1B845196" w:rsidR="0096123D" w:rsidRDefault="0096123D">
                            <w:r w:rsidRPr="0096123D">
                              <w:rPr>
                                <w:noProof/>
                              </w:rPr>
                              <w:drawing>
                                <wp:inline distT="0" distB="0" distL="0" distR="0" wp14:anchorId="3E3A9E31" wp14:editId="4617BC54">
                                  <wp:extent cx="940006" cy="705255"/>
                                  <wp:effectExtent l="0" t="0" r="0" b="0"/>
                                  <wp:docPr id="761985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85431" name=""/>
                                          <pic:cNvPicPr/>
                                        </pic:nvPicPr>
                                        <pic:blipFill>
                                          <a:blip r:embed="rId13"/>
                                          <a:stretch>
                                            <a:fillRect/>
                                          </a:stretch>
                                        </pic:blipFill>
                                        <pic:spPr>
                                          <a:xfrm>
                                            <a:off x="0" y="0"/>
                                            <a:ext cx="948689" cy="711770"/>
                                          </a:xfrm>
                                          <a:prstGeom prst="rect">
                                            <a:avLst/>
                                          </a:prstGeom>
                                        </pic:spPr>
                                      </pic:pic>
                                    </a:graphicData>
                                  </a:graphic>
                                </wp:inline>
                              </w:drawing>
                            </w:r>
                          </w:p>
                        </w:txbxContent>
                      </v:textbox>
                      <w10:wrap type="square"/>
                    </v:shape>
                  </w:pict>
                </mc:Fallback>
              </mc:AlternateContent>
            </w:r>
            <w:r w:rsidRPr="0096123D">
              <w:rPr>
                <w:rFonts w:ascii="Baskerville Old Face" w:hAnsi="Baskerville Old Face"/>
                <w:sz w:val="20"/>
                <w:szCs w:val="20"/>
              </w:rPr>
              <w:t>Seeking the assistance of an external genealogy researcher is often useful when we have run into a brick wall in our research, or distance is a factor in our efforts to learn more of our family’s past. Paul will facilitate a look at what options are available in ‘Hiring a Genealogy Researcher’.</w:t>
            </w:r>
          </w:p>
          <w:p w14:paraId="7ED02B99" w14:textId="77777777" w:rsidR="0096123D" w:rsidRPr="0096123D" w:rsidRDefault="0096123D" w:rsidP="0096123D">
            <w:pPr>
              <w:rPr>
                <w:rFonts w:ascii="Baskerville Old Face" w:hAnsi="Baskerville Old Face"/>
                <w:sz w:val="20"/>
                <w:szCs w:val="20"/>
              </w:rPr>
            </w:pPr>
          </w:p>
        </w:tc>
      </w:tr>
      <w:tr w:rsidR="0096123D" w14:paraId="54347BFA" w14:textId="77777777" w:rsidTr="009A0A20">
        <w:tc>
          <w:tcPr>
            <w:tcW w:w="4675" w:type="dxa"/>
            <w:tcBorders>
              <w:left w:val="nil"/>
              <w:bottom w:val="nil"/>
            </w:tcBorders>
          </w:tcPr>
          <w:p w14:paraId="653E6062" w14:textId="77777777" w:rsidR="0096123D" w:rsidRDefault="0096123D" w:rsidP="0096123D"/>
          <w:p w14:paraId="265B7647" w14:textId="77777777" w:rsidR="0096123D" w:rsidRDefault="0096123D" w:rsidP="0096123D">
            <w:pPr>
              <w:jc w:val="center"/>
              <w:rPr>
                <w:rFonts w:ascii="Baskerville Old Face" w:hAnsi="Baskerville Old Face"/>
                <w:b/>
                <w:bCs/>
                <w:sz w:val="20"/>
                <w:szCs w:val="20"/>
              </w:rPr>
            </w:pPr>
          </w:p>
          <w:p w14:paraId="4C90B022" w14:textId="6CFFA4A0" w:rsidR="0096123D" w:rsidRPr="0096123D" w:rsidRDefault="0096123D" w:rsidP="0096123D">
            <w:pPr>
              <w:jc w:val="center"/>
              <w:rPr>
                <w:rFonts w:ascii="Baskerville Old Face" w:hAnsi="Baskerville Old Face"/>
                <w:b/>
                <w:bCs/>
                <w:sz w:val="20"/>
                <w:szCs w:val="20"/>
              </w:rPr>
            </w:pPr>
            <w:r w:rsidRPr="0096123D">
              <w:rPr>
                <w:rFonts w:ascii="Baskerville Old Face" w:hAnsi="Baskerville Old Face"/>
                <w:b/>
                <w:bCs/>
                <w:sz w:val="20"/>
                <w:szCs w:val="20"/>
              </w:rPr>
              <w:t>Wednesday April 1. 2026</w:t>
            </w:r>
          </w:p>
          <w:p w14:paraId="7F281A60" w14:textId="2527FAA8" w:rsidR="0096123D" w:rsidRDefault="0096123D" w:rsidP="0096123D">
            <w:pPr>
              <w:rPr>
                <w:rFonts w:ascii="Baskerville Old Face" w:hAnsi="Baskerville Old Face"/>
                <w:sz w:val="20"/>
                <w:szCs w:val="20"/>
              </w:rPr>
            </w:pPr>
            <w:r w:rsidRPr="0096123D">
              <w:rPr>
                <w:rFonts w:ascii="Baskerville Old Face" w:hAnsi="Baskerville Old Face"/>
                <w:noProof/>
                <w:sz w:val="20"/>
                <w:szCs w:val="20"/>
              </w:rPr>
              <mc:AlternateContent>
                <mc:Choice Requires="wps">
                  <w:drawing>
                    <wp:anchor distT="45720" distB="45720" distL="114300" distR="114300" simplePos="0" relativeHeight="251667456" behindDoc="1" locked="0" layoutInCell="1" allowOverlap="1" wp14:anchorId="3713025B" wp14:editId="213AEF6B">
                      <wp:simplePos x="0" y="0"/>
                      <wp:positionH relativeFrom="column">
                        <wp:posOffset>-13970</wp:posOffset>
                      </wp:positionH>
                      <wp:positionV relativeFrom="paragraph">
                        <wp:posOffset>124460</wp:posOffset>
                      </wp:positionV>
                      <wp:extent cx="1604645" cy="1055370"/>
                      <wp:effectExtent l="0" t="0" r="14605" b="11430"/>
                      <wp:wrapTight wrapText="bothSides">
                        <wp:wrapPolygon edited="0">
                          <wp:start x="0" y="0"/>
                          <wp:lineTo x="0" y="21444"/>
                          <wp:lineTo x="21540" y="21444"/>
                          <wp:lineTo x="21540" y="0"/>
                          <wp:lineTo x="0" y="0"/>
                        </wp:wrapPolygon>
                      </wp:wrapTight>
                      <wp:docPr id="389299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1055370"/>
                              </a:xfrm>
                              <a:prstGeom prst="rect">
                                <a:avLst/>
                              </a:prstGeom>
                              <a:solidFill>
                                <a:srgbClr val="FFFFFF"/>
                              </a:solidFill>
                              <a:ln w="9525">
                                <a:solidFill>
                                  <a:srgbClr val="000000"/>
                                </a:solidFill>
                                <a:miter lim="800000"/>
                                <a:headEnd/>
                                <a:tailEnd/>
                              </a:ln>
                            </wps:spPr>
                            <wps:txbx>
                              <w:txbxContent>
                                <w:p w14:paraId="79BA8B35" w14:textId="19136D34" w:rsidR="0096123D" w:rsidRDefault="0096123D">
                                  <w:r w:rsidRPr="0096123D">
                                    <w:rPr>
                                      <w:noProof/>
                                    </w:rPr>
                                    <w:drawing>
                                      <wp:inline distT="0" distB="0" distL="0" distR="0" wp14:anchorId="19512B3A" wp14:editId="18FF3802">
                                        <wp:extent cx="1412875" cy="793750"/>
                                        <wp:effectExtent l="0" t="0" r="0" b="6350"/>
                                        <wp:docPr id="1455844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35574" name=""/>
                                                <pic:cNvPicPr/>
                                              </pic:nvPicPr>
                                              <pic:blipFill>
                                                <a:blip r:embed="rId14"/>
                                                <a:stretch>
                                                  <a:fillRect/>
                                                </a:stretch>
                                              </pic:blipFill>
                                              <pic:spPr>
                                                <a:xfrm>
                                                  <a:off x="0" y="0"/>
                                                  <a:ext cx="1412875" cy="7937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3025B" id="_x0000_s1030" type="#_x0000_t202" style="position:absolute;margin-left:-1.1pt;margin-top:9.8pt;width:126.35pt;height:83.1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">
                      <v:textbox>
                        <w:txbxContent>
                          <w:p w14:paraId="79BA8B35" w14:textId="19136D34" w:rsidR="0096123D" w:rsidRDefault="0096123D">
                            <w:r w:rsidRPr="0096123D">
                              <w:rPr>
                                <w:noProof/>
                              </w:rPr>
                              <w:drawing>
                                <wp:inline distT="0" distB="0" distL="0" distR="0" wp14:anchorId="19512B3A" wp14:editId="18FF3802">
                                  <wp:extent cx="1412875" cy="793750"/>
                                  <wp:effectExtent l="0" t="0" r="0" b="6350"/>
                                  <wp:docPr id="1455844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35574" name=""/>
                                          <pic:cNvPicPr/>
                                        </pic:nvPicPr>
                                        <pic:blipFill>
                                          <a:blip r:embed="rId14"/>
                                          <a:stretch>
                                            <a:fillRect/>
                                          </a:stretch>
                                        </pic:blipFill>
                                        <pic:spPr>
                                          <a:xfrm>
                                            <a:off x="0" y="0"/>
                                            <a:ext cx="1412875" cy="793750"/>
                                          </a:xfrm>
                                          <a:prstGeom prst="rect">
                                            <a:avLst/>
                                          </a:prstGeom>
                                        </pic:spPr>
                                      </pic:pic>
                                    </a:graphicData>
                                  </a:graphic>
                                </wp:inline>
                              </w:drawing>
                            </w:r>
                          </w:p>
                        </w:txbxContent>
                      </v:textbox>
                      <w10:wrap type="tight"/>
                    </v:shape>
                  </w:pict>
                </mc:Fallback>
              </mc:AlternateContent>
            </w:r>
          </w:p>
          <w:p w14:paraId="13F85BA8" w14:textId="5DD3731B" w:rsidR="0096123D" w:rsidRDefault="0096123D" w:rsidP="0096123D">
            <w:r w:rsidRPr="0096123D">
              <w:rPr>
                <w:rFonts w:ascii="Baskerville Old Face" w:hAnsi="Baskerville Old Face"/>
                <w:sz w:val="20"/>
                <w:szCs w:val="20"/>
              </w:rPr>
              <w:t>We are going offsite</w:t>
            </w:r>
            <w:r w:rsidR="000D5D44">
              <w:rPr>
                <w:rFonts w:ascii="Baskerville Old Face" w:hAnsi="Baskerville Old Face"/>
                <w:sz w:val="20"/>
                <w:szCs w:val="20"/>
              </w:rPr>
              <w:t>!</w:t>
            </w:r>
            <w:r w:rsidRPr="0096123D">
              <w:rPr>
                <w:rFonts w:ascii="Baskerville Old Face" w:hAnsi="Baskerville Old Face"/>
                <w:sz w:val="20"/>
                <w:szCs w:val="20"/>
              </w:rPr>
              <w:t xml:space="preserve"> On April 1 we will be gathering at the Alberta Provincial Archives in Edmonton to learn about the resources available to us through their records and holdings. The Archives offers a wide range of research options which their staff will describe </w:t>
            </w:r>
            <w:r w:rsidR="00B22C63">
              <w:rPr>
                <w:rFonts w:ascii="Baskerville Old Face" w:hAnsi="Baskerville Old Face"/>
                <w:sz w:val="20"/>
                <w:szCs w:val="20"/>
              </w:rPr>
              <w:t xml:space="preserve">as well as </w:t>
            </w:r>
            <w:r w:rsidRPr="0096123D">
              <w:rPr>
                <w:rFonts w:ascii="Baskerville Old Face" w:hAnsi="Baskerville Old Face"/>
                <w:sz w:val="20"/>
                <w:szCs w:val="20"/>
              </w:rPr>
              <w:t>provide time for personal research.</w:t>
            </w:r>
            <w:r w:rsidR="000D5D44">
              <w:rPr>
                <w:rFonts w:ascii="Baskerville Old Face" w:hAnsi="Baskerville Old Face"/>
                <w:sz w:val="20"/>
                <w:szCs w:val="20"/>
              </w:rPr>
              <w:t xml:space="preserve"> Further information about our trip is found later in the newsletter</w:t>
            </w:r>
          </w:p>
          <w:p w14:paraId="219F97E4" w14:textId="77777777" w:rsidR="0096123D" w:rsidRDefault="0096123D" w:rsidP="0096123D"/>
        </w:tc>
        <w:tc>
          <w:tcPr>
            <w:tcW w:w="4675" w:type="dxa"/>
            <w:tcBorders>
              <w:bottom w:val="nil"/>
              <w:right w:val="nil"/>
            </w:tcBorders>
          </w:tcPr>
          <w:p w14:paraId="71F0B9F9" w14:textId="77777777" w:rsidR="0096123D" w:rsidRDefault="0096123D" w:rsidP="0096123D"/>
          <w:p w14:paraId="1E2500F0" w14:textId="3B93A707" w:rsidR="0096123D" w:rsidRPr="0096123D" w:rsidRDefault="0096123D" w:rsidP="0096123D">
            <w:pPr>
              <w:spacing w:after="120"/>
              <w:rPr>
                <w:rFonts w:ascii="Baskerville Old Face" w:hAnsi="Baskerville Old Face"/>
                <w:b/>
                <w:bCs/>
                <w:sz w:val="20"/>
                <w:szCs w:val="20"/>
              </w:rPr>
            </w:pPr>
            <w:r w:rsidRPr="0096123D">
              <w:rPr>
                <w:rFonts w:ascii="Baskerville Old Face" w:hAnsi="Baskerville Old Face"/>
                <w:b/>
                <w:bCs/>
                <w:sz w:val="20"/>
                <w:szCs w:val="20"/>
              </w:rPr>
              <w:t>Wednesday June 3. 2026</w:t>
            </w:r>
          </w:p>
          <w:p w14:paraId="08BF13E3" w14:textId="0BF0EFDC" w:rsidR="0050373A" w:rsidRDefault="0050373A" w:rsidP="0096123D">
            <w:pPr>
              <w:rPr>
                <w:rFonts w:ascii="Baskerville Old Face" w:hAnsi="Baskerville Old Face"/>
                <w:sz w:val="20"/>
                <w:szCs w:val="20"/>
              </w:rPr>
            </w:pPr>
          </w:p>
          <w:p w14:paraId="0292C8F8" w14:textId="0B0176A1" w:rsidR="0096123D" w:rsidRDefault="0050373A" w:rsidP="0050373A">
            <w:r w:rsidRPr="0050373A">
              <w:rPr>
                <w:rFonts w:ascii="Baskerville Old Face" w:hAnsi="Baskerville Old Face"/>
                <w:noProof/>
                <w:sz w:val="20"/>
                <w:szCs w:val="20"/>
              </w:rPr>
              <mc:AlternateContent>
                <mc:Choice Requires="wps">
                  <w:drawing>
                    <wp:anchor distT="45720" distB="45720" distL="114300" distR="114300" simplePos="0" relativeHeight="251673600" behindDoc="1" locked="0" layoutInCell="1" allowOverlap="1" wp14:anchorId="1503ED09" wp14:editId="2B7B5014">
                      <wp:simplePos x="0" y="0"/>
                      <wp:positionH relativeFrom="column">
                        <wp:posOffset>1166495</wp:posOffset>
                      </wp:positionH>
                      <wp:positionV relativeFrom="paragraph">
                        <wp:posOffset>35560</wp:posOffset>
                      </wp:positionV>
                      <wp:extent cx="1366520" cy="1108710"/>
                      <wp:effectExtent l="0" t="0" r="24130" b="15240"/>
                      <wp:wrapTight wrapText="bothSides">
                        <wp:wrapPolygon edited="0">
                          <wp:start x="0" y="0"/>
                          <wp:lineTo x="0" y="21526"/>
                          <wp:lineTo x="21680" y="21526"/>
                          <wp:lineTo x="21680" y="0"/>
                          <wp:lineTo x="0" y="0"/>
                        </wp:wrapPolygon>
                      </wp:wrapTight>
                      <wp:docPr id="1934612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1108710"/>
                              </a:xfrm>
                              <a:prstGeom prst="rect">
                                <a:avLst/>
                              </a:prstGeom>
                              <a:solidFill>
                                <a:srgbClr val="FFFFFF"/>
                              </a:solidFill>
                              <a:ln w="9525">
                                <a:solidFill>
                                  <a:srgbClr val="000000"/>
                                </a:solidFill>
                                <a:miter lim="800000"/>
                                <a:headEnd/>
                                <a:tailEnd/>
                              </a:ln>
                            </wps:spPr>
                            <wps:txbx>
                              <w:txbxContent>
                                <w:p w14:paraId="35E8F319" w14:textId="624DC81C" w:rsidR="0050373A" w:rsidRDefault="0050373A">
                                  <w:r w:rsidRPr="0050373A">
                                    <w:rPr>
                                      <w:noProof/>
                                    </w:rPr>
                                    <w:drawing>
                                      <wp:inline distT="0" distB="0" distL="0" distR="0" wp14:anchorId="5D02CACA" wp14:editId="31B5D2BE">
                                        <wp:extent cx="1223645" cy="979805"/>
                                        <wp:effectExtent l="0" t="0" r="0" b="0"/>
                                        <wp:docPr id="2135617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17776" name=""/>
                                                <pic:cNvPicPr/>
                                              </pic:nvPicPr>
                                              <pic:blipFill>
                                                <a:blip r:embed="rId15"/>
                                                <a:stretch>
                                                  <a:fillRect/>
                                                </a:stretch>
                                              </pic:blipFill>
                                              <pic:spPr>
                                                <a:xfrm>
                                                  <a:off x="0" y="0"/>
                                                  <a:ext cx="1223645" cy="9798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3ED09" id="_x0000_s1031" type="#_x0000_t202" style="position:absolute;margin-left:91.85pt;margin-top:2.8pt;width:107.6pt;height:87.3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">
                      <v:textbox>
                        <w:txbxContent>
                          <w:p w14:paraId="35E8F319" w14:textId="624DC81C" w:rsidR="0050373A" w:rsidRDefault="0050373A">
                            <w:r w:rsidRPr="0050373A">
                              <w:rPr>
                                <w:noProof/>
                              </w:rPr>
                              <w:drawing>
                                <wp:inline distT="0" distB="0" distL="0" distR="0" wp14:anchorId="5D02CACA" wp14:editId="31B5D2BE">
                                  <wp:extent cx="1223645" cy="979805"/>
                                  <wp:effectExtent l="0" t="0" r="0" b="0"/>
                                  <wp:docPr id="2135617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17776" name=""/>
                                          <pic:cNvPicPr/>
                                        </pic:nvPicPr>
                                        <pic:blipFill>
                                          <a:blip r:embed="rId15"/>
                                          <a:stretch>
                                            <a:fillRect/>
                                          </a:stretch>
                                        </pic:blipFill>
                                        <pic:spPr>
                                          <a:xfrm>
                                            <a:off x="0" y="0"/>
                                            <a:ext cx="1223645" cy="979805"/>
                                          </a:xfrm>
                                          <a:prstGeom prst="rect">
                                            <a:avLst/>
                                          </a:prstGeom>
                                        </pic:spPr>
                                      </pic:pic>
                                    </a:graphicData>
                                  </a:graphic>
                                </wp:inline>
                              </w:drawing>
                            </w:r>
                          </w:p>
                        </w:txbxContent>
                      </v:textbox>
                      <w10:wrap type="tight"/>
                    </v:shape>
                  </w:pict>
                </mc:Fallback>
              </mc:AlternateContent>
            </w:r>
            <w:r w:rsidR="00B22C63">
              <w:rPr>
                <w:rFonts w:ascii="Baskerville Old Face" w:hAnsi="Baskerville Old Face"/>
                <w:sz w:val="20"/>
                <w:szCs w:val="20"/>
              </w:rPr>
              <w:t>For o</w:t>
            </w:r>
            <w:r w:rsidR="0096123D" w:rsidRPr="0096123D">
              <w:rPr>
                <w:rFonts w:ascii="Baskerville Old Face" w:hAnsi="Baskerville Old Face"/>
                <w:sz w:val="20"/>
                <w:szCs w:val="20"/>
              </w:rPr>
              <w:t xml:space="preserve">ur final meeting for the 2025-2026 </w:t>
            </w:r>
            <w:proofErr w:type="gramStart"/>
            <w:r w:rsidR="0096123D" w:rsidRPr="0096123D">
              <w:rPr>
                <w:rFonts w:ascii="Baskerville Old Face" w:hAnsi="Baskerville Old Face"/>
                <w:sz w:val="20"/>
                <w:szCs w:val="20"/>
              </w:rPr>
              <w:t>Season</w:t>
            </w:r>
            <w:proofErr w:type="gramEnd"/>
            <w:r w:rsidR="0096123D" w:rsidRPr="0096123D">
              <w:rPr>
                <w:rFonts w:ascii="Baskerville Old Face" w:hAnsi="Baskerville Old Face"/>
                <w:sz w:val="20"/>
                <w:szCs w:val="20"/>
              </w:rPr>
              <w:t xml:space="preserve"> </w:t>
            </w:r>
            <w:r w:rsidR="00B22C63">
              <w:rPr>
                <w:rFonts w:ascii="Baskerville Old Face" w:hAnsi="Baskerville Old Face"/>
                <w:sz w:val="20"/>
                <w:szCs w:val="20"/>
              </w:rPr>
              <w:t xml:space="preserve">we </w:t>
            </w:r>
            <w:r w:rsidR="0096123D" w:rsidRPr="0096123D">
              <w:rPr>
                <w:rFonts w:ascii="Baskerville Old Face" w:hAnsi="Baskerville Old Face"/>
                <w:sz w:val="20"/>
                <w:szCs w:val="20"/>
              </w:rPr>
              <w:t xml:space="preserve">have invited Jean-Yves Vanier-Verbeek back to speak on the topic of “What </w:t>
            </w:r>
            <w:proofErr w:type="gramStart"/>
            <w:r w:rsidR="0096123D" w:rsidRPr="0096123D">
              <w:rPr>
                <w:rFonts w:ascii="Baskerville Old Face" w:hAnsi="Baskerville Old Face"/>
                <w:sz w:val="20"/>
                <w:szCs w:val="20"/>
              </w:rPr>
              <w:t>To</w:t>
            </w:r>
            <w:proofErr w:type="gramEnd"/>
            <w:r w:rsidR="0096123D" w:rsidRPr="0096123D">
              <w:rPr>
                <w:rFonts w:ascii="Baskerville Old Face" w:hAnsi="Baskerville Old Face"/>
                <w:sz w:val="20"/>
                <w:szCs w:val="20"/>
              </w:rPr>
              <w:t xml:space="preserve"> Do with My Family History Research Records?”. Jean-Yves will provide us with insight into the various options that we have to perpetuate the records and history of our families for future generations. This is a much</w:t>
            </w:r>
            <w:r w:rsidR="000D5D44">
              <w:rPr>
                <w:rFonts w:ascii="Baskerville Old Face" w:hAnsi="Baskerville Old Face"/>
                <w:sz w:val="20"/>
                <w:szCs w:val="20"/>
              </w:rPr>
              <w:t>-</w:t>
            </w:r>
            <w:r w:rsidR="0096123D" w:rsidRPr="0096123D">
              <w:rPr>
                <w:rFonts w:ascii="Baskerville Old Face" w:hAnsi="Baskerville Old Face"/>
                <w:sz w:val="20"/>
                <w:szCs w:val="20"/>
              </w:rPr>
              <w:t>discussed issue for family historians and one that should offer some options and suggestions.</w:t>
            </w:r>
          </w:p>
        </w:tc>
      </w:tr>
    </w:tbl>
    <w:p w14:paraId="05936971" w14:textId="77777777" w:rsidR="00971E71" w:rsidRDefault="00971E71" w:rsidP="000013D6"/>
    <w:tbl>
      <w:tblPr>
        <w:tblStyle w:val="TableGrid"/>
        <w:tblW w:w="0" w:type="auto"/>
        <w:tblBorders>
          <w:left w:val="none" w:sz="0" w:space="0" w:color="auto"/>
          <w:bottom w:val="none" w:sz="0" w:space="0" w:color="auto"/>
          <w:right w:val="none" w:sz="0" w:space="0" w:color="auto"/>
        </w:tblBorders>
        <w:tblLook w:val="04A0" w:firstRow="1" w:lastRow="0" w:firstColumn="1" w:lastColumn="0" w:noHBand="0" w:noVBand="1"/>
      </w:tblPr>
      <w:tblGrid>
        <w:gridCol w:w="5293"/>
        <w:gridCol w:w="4057"/>
        <w:gridCol w:w="10"/>
      </w:tblGrid>
      <w:tr w:rsidR="00EC2B8D" w14:paraId="61564E30" w14:textId="77777777" w:rsidTr="009A0A20">
        <w:trPr>
          <w:gridAfter w:val="1"/>
          <w:wAfter w:w="10" w:type="dxa"/>
        </w:trPr>
        <w:tc>
          <w:tcPr>
            <w:tcW w:w="9350" w:type="dxa"/>
            <w:gridSpan w:val="2"/>
          </w:tcPr>
          <w:p w14:paraId="42B4E857" w14:textId="77777777" w:rsidR="00EC2B8D" w:rsidRPr="000900DB" w:rsidRDefault="000900DB" w:rsidP="000900DB">
            <w:pPr>
              <w:jc w:val="center"/>
              <w:rPr>
                <w:rFonts w:ascii="Baskerville Old Face" w:hAnsi="Baskerville Old Face"/>
              </w:rPr>
            </w:pPr>
            <w:r w:rsidRPr="000900DB">
              <w:rPr>
                <w:rFonts w:ascii="Baskerville Old Face" w:hAnsi="Baskerville Old Face"/>
              </w:rPr>
              <w:t>A Quote:</w:t>
            </w:r>
          </w:p>
          <w:p w14:paraId="4FCC25A4" w14:textId="77777777" w:rsidR="000900DB" w:rsidRPr="000900DB" w:rsidRDefault="000900DB" w:rsidP="000900DB">
            <w:pPr>
              <w:jc w:val="center"/>
              <w:rPr>
                <w:rFonts w:ascii="Baskerville Old Face" w:hAnsi="Baskerville Old Face"/>
              </w:rPr>
            </w:pPr>
          </w:p>
          <w:p w14:paraId="13B9FE1D" w14:textId="0F6BAF02" w:rsidR="000900DB" w:rsidRDefault="000900DB" w:rsidP="000900DB">
            <w:pPr>
              <w:jc w:val="center"/>
            </w:pPr>
            <w:r w:rsidRPr="000900DB">
              <w:rPr>
                <w:rFonts w:ascii="Baskerville Old Face" w:hAnsi="Baskerville Old Face"/>
              </w:rPr>
              <w:t>“Eventually, all genealogists come to their census.”</w:t>
            </w:r>
          </w:p>
        </w:tc>
      </w:tr>
      <w:tr w:rsidR="000900DB" w14:paraId="13E4EDD1" w14:textId="77777777" w:rsidTr="00863223">
        <w:tblPrEx>
          <w:tblBorders>
            <w:top w:val="none" w:sz="0" w:space="0" w:color="auto"/>
            <w:bottom w:val="single" w:sz="4" w:space="0" w:color="auto"/>
            <w:insideH w:val="none" w:sz="0" w:space="0" w:color="auto"/>
            <w:insideV w:val="none" w:sz="0" w:space="0" w:color="auto"/>
          </w:tblBorders>
        </w:tblPrEx>
        <w:tc>
          <w:tcPr>
            <w:tcW w:w="5293" w:type="dxa"/>
          </w:tcPr>
          <w:p w14:paraId="39E04592" w14:textId="1D87AB73" w:rsidR="004C308E" w:rsidRPr="000900DB" w:rsidRDefault="000900DB" w:rsidP="000900DB">
            <w:pPr>
              <w:spacing w:after="120"/>
              <w:jc w:val="center"/>
              <w:rPr>
                <w:rFonts w:ascii="Baskerville Old Face" w:hAnsi="Baskerville Old Face"/>
                <w:b/>
                <w:bCs/>
              </w:rPr>
            </w:pPr>
            <w:r w:rsidRPr="000900DB">
              <w:rPr>
                <w:rFonts w:ascii="Baskerville Old Face" w:hAnsi="Baskerville Old Face"/>
                <w:b/>
                <w:bCs/>
              </w:rPr>
              <w:t>FIELD TRIP TO THE PROVINCIAL ARCHIVES</w:t>
            </w:r>
          </w:p>
          <w:p w14:paraId="6D252C8F" w14:textId="6437F415" w:rsidR="000900DB" w:rsidRPr="000900DB" w:rsidRDefault="000900DB" w:rsidP="000900DB">
            <w:pPr>
              <w:spacing w:after="80"/>
              <w:rPr>
                <w:rFonts w:ascii="Baskerville Old Face" w:hAnsi="Baskerville Old Face"/>
                <w:b/>
                <w:bCs/>
                <w:sz w:val="20"/>
                <w:szCs w:val="20"/>
              </w:rPr>
            </w:pPr>
            <w:r w:rsidRPr="000900DB">
              <w:rPr>
                <w:rFonts w:ascii="Baskerville Old Face" w:hAnsi="Baskerville Old Face"/>
                <w:b/>
                <w:bCs/>
                <w:sz w:val="20"/>
                <w:szCs w:val="20"/>
              </w:rPr>
              <w:t>Wednesday April 1, 2026</w:t>
            </w:r>
          </w:p>
          <w:p w14:paraId="3F1C55F0" w14:textId="47CD43CC" w:rsidR="000900DB" w:rsidRPr="000900DB" w:rsidRDefault="000900DB" w:rsidP="000900DB">
            <w:pPr>
              <w:spacing w:after="80"/>
              <w:rPr>
                <w:rFonts w:ascii="Baskerville Old Face" w:hAnsi="Baskerville Old Face"/>
                <w:sz w:val="20"/>
                <w:szCs w:val="20"/>
              </w:rPr>
            </w:pPr>
            <w:r w:rsidRPr="000900DB">
              <w:rPr>
                <w:rFonts w:ascii="Baskerville Old Face" w:hAnsi="Baskerville Old Face"/>
                <w:sz w:val="20"/>
                <w:szCs w:val="20"/>
              </w:rPr>
              <w:t xml:space="preserve">Our meeting for Wednesday, April 1. 2026 will be offsite at the Alberta Provincial Archives located at 8555 Roper Rd. NW, in Edmonton. Those members wishing to take advantage of this research opportunity are required to use their own personal transportation to the archives, there is plenty of free parking available adjacent to the building. Pre-registration is required and I will endeavour to have the </w:t>
            </w:r>
            <w:r w:rsidR="00863223">
              <w:rPr>
                <w:rFonts w:ascii="Baskerville Old Face" w:hAnsi="Baskerville Old Face"/>
                <w:sz w:val="20"/>
                <w:szCs w:val="20"/>
              </w:rPr>
              <w:t>necessary</w:t>
            </w:r>
            <w:r w:rsidRPr="000900DB">
              <w:rPr>
                <w:rFonts w:ascii="Baskerville Old Face" w:hAnsi="Baskerville Old Face"/>
                <w:sz w:val="20"/>
                <w:szCs w:val="20"/>
              </w:rPr>
              <w:t xml:space="preserve"> form</w:t>
            </w:r>
            <w:r w:rsidR="00B22C63">
              <w:rPr>
                <w:rFonts w:ascii="Baskerville Old Face" w:hAnsi="Baskerville Old Face"/>
                <w:sz w:val="20"/>
                <w:szCs w:val="20"/>
              </w:rPr>
              <w:t>s</w:t>
            </w:r>
            <w:r w:rsidRPr="000900DB">
              <w:rPr>
                <w:rFonts w:ascii="Baskerville Old Face" w:hAnsi="Baskerville Old Face"/>
                <w:sz w:val="20"/>
                <w:szCs w:val="20"/>
              </w:rPr>
              <w:t xml:space="preserve"> available at our February and March meetings for those wishing to attend. Registration forms will also be available at the archives on the day of our visit. </w:t>
            </w:r>
          </w:p>
          <w:p w14:paraId="7A9A18AC" w14:textId="5BD50690" w:rsidR="004C308E" w:rsidRDefault="00B22C63" w:rsidP="000013D6">
            <w:r>
              <w:rPr>
                <w:rFonts w:ascii="Baskerville Old Face" w:hAnsi="Baskerville Old Face"/>
                <w:sz w:val="20"/>
                <w:szCs w:val="20"/>
              </w:rPr>
              <w:t>A</w:t>
            </w:r>
            <w:r w:rsidR="000900DB" w:rsidRPr="000900DB">
              <w:rPr>
                <w:rFonts w:ascii="Baskerville Old Face" w:hAnsi="Baskerville Old Face"/>
                <w:sz w:val="20"/>
                <w:szCs w:val="20"/>
              </w:rPr>
              <w:t xml:space="preserve"> tour of the APA facilities will be provided, and members will be permitted to research the archives holdings </w:t>
            </w:r>
            <w:r w:rsidR="000D5D44">
              <w:rPr>
                <w:rFonts w:ascii="Baskerville Old Face" w:hAnsi="Baskerville Old Face"/>
                <w:sz w:val="20"/>
                <w:szCs w:val="20"/>
              </w:rPr>
              <w:t>for</w:t>
            </w:r>
            <w:r w:rsidR="000900DB" w:rsidRPr="000900DB">
              <w:rPr>
                <w:rFonts w:ascii="Baskerville Old Face" w:hAnsi="Baskerville Old Face"/>
                <w:sz w:val="20"/>
                <w:szCs w:val="20"/>
              </w:rPr>
              <w:t xml:space="preserve"> probate records, homestead records, township maps, teachers’ Pension Ledgers, Criminal Prosecution files, Proof of Age documents, and </w:t>
            </w:r>
            <w:proofErr w:type="gramStart"/>
            <w:r w:rsidR="000900DB" w:rsidRPr="000900DB">
              <w:rPr>
                <w:rFonts w:ascii="Baskerville Old Face" w:hAnsi="Baskerville Old Face"/>
                <w:sz w:val="20"/>
                <w:szCs w:val="20"/>
              </w:rPr>
              <w:t>a number of</w:t>
            </w:r>
            <w:proofErr w:type="gramEnd"/>
            <w:r w:rsidR="000900DB" w:rsidRPr="000900DB">
              <w:rPr>
                <w:rFonts w:ascii="Baskerville Old Face" w:hAnsi="Baskerville Old Face"/>
                <w:sz w:val="20"/>
                <w:szCs w:val="20"/>
              </w:rPr>
              <w:t xml:space="preserve"> local histories, town directories, church records and indigenous resources.  </w:t>
            </w:r>
          </w:p>
          <w:p w14:paraId="1E40C883" w14:textId="77777777" w:rsidR="004C308E" w:rsidRDefault="004C308E" w:rsidP="000013D6"/>
        </w:tc>
        <w:tc>
          <w:tcPr>
            <w:tcW w:w="4067" w:type="dxa"/>
            <w:gridSpan w:val="2"/>
          </w:tcPr>
          <w:p w14:paraId="36591E1C" w14:textId="35F96616" w:rsidR="004C308E" w:rsidRDefault="000900DB" w:rsidP="000013D6">
            <w:r>
              <w:rPr>
                <w:noProof/>
              </w:rPr>
              <w:drawing>
                <wp:inline distT="0" distB="0" distL="0" distR="0" wp14:anchorId="2A8440BB" wp14:editId="75374D37">
                  <wp:extent cx="2445986" cy="1658620"/>
                  <wp:effectExtent l="0" t="0" r="0" b="0"/>
                  <wp:docPr id="939956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5798" cy="1678836"/>
                          </a:xfrm>
                          <a:prstGeom prst="rect">
                            <a:avLst/>
                          </a:prstGeom>
                          <a:noFill/>
                        </pic:spPr>
                      </pic:pic>
                    </a:graphicData>
                  </a:graphic>
                </wp:inline>
              </w:drawing>
            </w:r>
          </w:p>
        </w:tc>
      </w:tr>
    </w:tbl>
    <w:p w14:paraId="0A93F92F" w14:textId="77777777" w:rsidR="004C308E" w:rsidRDefault="004C308E" w:rsidP="000013D6"/>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972"/>
        <w:gridCol w:w="6378"/>
      </w:tblGrid>
      <w:tr w:rsidR="00C76FAD" w14:paraId="012A8798" w14:textId="77777777" w:rsidTr="009A0A20">
        <w:tc>
          <w:tcPr>
            <w:tcW w:w="2972" w:type="dxa"/>
          </w:tcPr>
          <w:p w14:paraId="1012978E" w14:textId="757CA772" w:rsidR="000900DB" w:rsidRDefault="00C76FAD" w:rsidP="000013D6">
            <w:r>
              <w:rPr>
                <w:noProof/>
              </w:rPr>
              <w:drawing>
                <wp:inline distT="0" distB="0" distL="0" distR="0" wp14:anchorId="2747B994" wp14:editId="0654907A">
                  <wp:extent cx="1284052" cy="1284052"/>
                  <wp:effectExtent l="0" t="0" r="0" b="0"/>
                  <wp:docPr id="9623945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1268" cy="1301268"/>
                          </a:xfrm>
                          <a:prstGeom prst="rect">
                            <a:avLst/>
                          </a:prstGeom>
                          <a:noFill/>
                        </pic:spPr>
                      </pic:pic>
                    </a:graphicData>
                  </a:graphic>
                </wp:inline>
              </w:drawing>
            </w:r>
          </w:p>
        </w:tc>
        <w:tc>
          <w:tcPr>
            <w:tcW w:w="6378" w:type="dxa"/>
          </w:tcPr>
          <w:p w14:paraId="6D0E2E95" w14:textId="77777777" w:rsidR="000900DB" w:rsidRPr="000900DB" w:rsidRDefault="000900DB" w:rsidP="000900DB">
            <w:pPr>
              <w:spacing w:after="120"/>
              <w:rPr>
                <w:rFonts w:ascii="Baskerville Old Face" w:hAnsi="Baskerville Old Face"/>
                <w:b/>
                <w:bCs/>
              </w:rPr>
            </w:pPr>
            <w:r w:rsidRPr="000900DB">
              <w:rPr>
                <w:rFonts w:ascii="Baskerville Old Face" w:hAnsi="Baskerville Old Face"/>
                <w:b/>
                <w:bCs/>
              </w:rPr>
              <w:t>NEW BRITISH VITALS WEBSITE</w:t>
            </w:r>
          </w:p>
          <w:p w14:paraId="6330ED1B" w14:textId="7D07C9D4" w:rsidR="000900DB" w:rsidRDefault="00B22C63" w:rsidP="000013D6">
            <w:r>
              <w:rPr>
                <w:rFonts w:ascii="Baskerville Old Face" w:hAnsi="Baskerville Old Face"/>
                <w:sz w:val="20"/>
                <w:szCs w:val="20"/>
              </w:rPr>
              <w:t>The</w:t>
            </w:r>
            <w:r w:rsidR="000900DB" w:rsidRPr="000900DB">
              <w:rPr>
                <w:rFonts w:ascii="Baskerville Old Face" w:hAnsi="Baskerville Old Face"/>
                <w:sz w:val="20"/>
                <w:szCs w:val="20"/>
              </w:rPr>
              <w:t xml:space="preserve"> website for FREE Birth, Marriage and Death (BMD) index records for England and Wales from the General Registrar Office has been redesigned. Users can expect faster and more efficient searches, autosuggest tools, refined filtering options, and improved citation and download capabilities. The site’s design is also more accessible and responsive to mobile devices and tablets. Check this new site out at </w:t>
            </w:r>
            <w:hyperlink r:id="rId18" w:history="1">
              <w:r w:rsidR="000900DB" w:rsidRPr="000900DB">
                <w:rPr>
                  <w:rStyle w:val="Hyperlink"/>
                  <w:rFonts w:ascii="Baskerville Old Face" w:hAnsi="Baskerville Old Face"/>
                  <w:sz w:val="20"/>
                  <w:szCs w:val="20"/>
                </w:rPr>
                <w:t>www.freebmd2.org.uk</w:t>
              </w:r>
            </w:hyperlink>
          </w:p>
          <w:p w14:paraId="49F6E672" w14:textId="77777777" w:rsidR="000900DB" w:rsidRDefault="000900DB" w:rsidP="000013D6"/>
          <w:p w14:paraId="344CCB93" w14:textId="2F52E3CD" w:rsidR="000900DB" w:rsidRDefault="000900DB" w:rsidP="000013D6"/>
        </w:tc>
      </w:tr>
    </w:tbl>
    <w:p w14:paraId="2E54B07C" w14:textId="77777777" w:rsidR="000900DB" w:rsidRDefault="000900DB" w:rsidP="000013D6"/>
    <w:tbl>
      <w:tblPr>
        <w:tblStyle w:val="TableGrid"/>
        <w:tblW w:w="0" w:type="auto"/>
        <w:tblLook w:val="04A0" w:firstRow="1" w:lastRow="0" w:firstColumn="1" w:lastColumn="0" w:noHBand="0" w:noVBand="1"/>
      </w:tblPr>
      <w:tblGrid>
        <w:gridCol w:w="4060"/>
        <w:gridCol w:w="1837"/>
        <w:gridCol w:w="3463"/>
      </w:tblGrid>
      <w:tr w:rsidR="00D65CA5" w14:paraId="691ED455" w14:textId="77777777" w:rsidTr="009A0A20">
        <w:tc>
          <w:tcPr>
            <w:tcW w:w="5887" w:type="dxa"/>
            <w:gridSpan w:val="2"/>
            <w:tcBorders>
              <w:top w:val="nil"/>
              <w:left w:val="nil"/>
              <w:bottom w:val="single" w:sz="4" w:space="0" w:color="auto"/>
              <w:right w:val="nil"/>
            </w:tcBorders>
          </w:tcPr>
          <w:p w14:paraId="4F675231" w14:textId="77777777" w:rsidR="00C76FAD" w:rsidRPr="00C76FAD" w:rsidRDefault="00C76FAD" w:rsidP="00C76FAD">
            <w:pPr>
              <w:rPr>
                <w:rFonts w:ascii="Baskerville Old Face" w:hAnsi="Baskerville Old Face"/>
                <w:b/>
                <w:bCs/>
                <w:sz w:val="20"/>
                <w:szCs w:val="20"/>
              </w:rPr>
            </w:pPr>
            <w:r w:rsidRPr="00C76FAD">
              <w:rPr>
                <w:rFonts w:ascii="Baskerville Old Face" w:hAnsi="Baskerville Old Face"/>
                <w:b/>
                <w:bCs/>
                <w:sz w:val="20"/>
                <w:szCs w:val="20"/>
              </w:rPr>
              <w:t>BRITISH ANCESTORS IN INDIA</w:t>
            </w:r>
          </w:p>
          <w:p w14:paraId="49C8F199" w14:textId="77777777" w:rsidR="00C76FAD" w:rsidRPr="00C76FAD" w:rsidRDefault="00C76FAD" w:rsidP="00C76FAD">
            <w:pPr>
              <w:rPr>
                <w:rFonts w:ascii="Baskerville Old Face" w:hAnsi="Baskerville Old Face"/>
                <w:sz w:val="20"/>
                <w:szCs w:val="20"/>
              </w:rPr>
            </w:pPr>
          </w:p>
          <w:p w14:paraId="3CE96595" w14:textId="77777777" w:rsidR="00C76FAD" w:rsidRPr="00C76FAD" w:rsidRDefault="00C76FAD" w:rsidP="00C76FAD">
            <w:pPr>
              <w:rPr>
                <w:rFonts w:ascii="Baskerville Old Face" w:hAnsi="Baskerville Old Face"/>
                <w:color w:val="0F2C3B"/>
                <w:sz w:val="20"/>
                <w:szCs w:val="20"/>
                <w:shd w:val="clear" w:color="auto" w:fill="FFFFFF"/>
              </w:rPr>
            </w:pPr>
            <w:r w:rsidRPr="00C76FAD">
              <w:rPr>
                <w:rFonts w:ascii="Baskerville Old Face" w:hAnsi="Baskerville Old Face"/>
                <w:sz w:val="20"/>
                <w:szCs w:val="20"/>
              </w:rPr>
              <w:t xml:space="preserve">If your ancestors were among the millions of Brits who lived in India during the Empire rule, there are websites available to assist you in tracing their lives. </w:t>
            </w:r>
            <w:r w:rsidRPr="00C76FAD">
              <w:rPr>
                <w:rFonts w:ascii="Baskerville Old Face" w:hAnsi="Baskerville Old Face"/>
                <w:color w:val="0F2C3B"/>
                <w:sz w:val="20"/>
                <w:szCs w:val="20"/>
                <w:shd w:val="clear" w:color="auto" w:fill="FFFFFF"/>
              </w:rPr>
              <w:t>The reign of the British in India began when the East India Company established dominion in the country in 1757. The British government then ruled India from 1858 until India gained independence in 1947. Whether they worked for the government, the army or trading companies, many people in Britain can trace their family history back to the British in India. These websites are a good place to start with researching your British Indian family history.</w:t>
            </w:r>
          </w:p>
          <w:p w14:paraId="60EAC74A" w14:textId="77777777" w:rsidR="00C76FAD" w:rsidRPr="00C76FAD" w:rsidRDefault="00C76FAD" w:rsidP="00C76FAD">
            <w:pPr>
              <w:rPr>
                <w:rFonts w:ascii="Baskerville Old Face" w:hAnsi="Baskerville Old Face"/>
                <w:color w:val="0F2C3B"/>
                <w:sz w:val="20"/>
                <w:szCs w:val="20"/>
                <w:shd w:val="clear" w:color="auto" w:fill="FFFFFF"/>
              </w:rPr>
            </w:pPr>
          </w:p>
          <w:p w14:paraId="29EC4AA2" w14:textId="77777777" w:rsidR="00C76FAD" w:rsidRPr="00C76FAD" w:rsidRDefault="00C76FAD" w:rsidP="00C76FAD">
            <w:pPr>
              <w:rPr>
                <w:rFonts w:ascii="Baskerville Old Face" w:hAnsi="Baskerville Old Face"/>
                <w:color w:val="0F2C3B"/>
                <w:sz w:val="20"/>
                <w:szCs w:val="20"/>
                <w:shd w:val="clear" w:color="auto" w:fill="FFFFFF"/>
              </w:rPr>
            </w:pPr>
            <w:r w:rsidRPr="00C76FAD">
              <w:rPr>
                <w:rFonts w:ascii="Baskerville Old Face" w:hAnsi="Baskerville Old Face"/>
                <w:color w:val="0F2C3B"/>
                <w:sz w:val="20"/>
                <w:szCs w:val="20"/>
                <w:shd w:val="clear" w:color="auto" w:fill="FFFFFF"/>
              </w:rPr>
              <w:t xml:space="preserve">There are five useful websites that can assist in researching ancestors who resided in India: </w:t>
            </w:r>
          </w:p>
          <w:p w14:paraId="68F80024" w14:textId="77777777" w:rsidR="00C76FAD" w:rsidRPr="00C76FAD" w:rsidRDefault="00C76FAD" w:rsidP="00C76FAD">
            <w:pPr>
              <w:rPr>
                <w:rFonts w:ascii="Baskerville Old Face" w:hAnsi="Baskerville Old Face"/>
                <w:color w:val="0F2C3B"/>
                <w:sz w:val="20"/>
                <w:szCs w:val="20"/>
                <w:shd w:val="clear" w:color="auto" w:fill="FFFFFF"/>
              </w:rPr>
            </w:pPr>
            <w:r w:rsidRPr="00C76FAD">
              <w:rPr>
                <w:rFonts w:ascii="Baskerville Old Face" w:hAnsi="Baskerville Old Face"/>
                <w:color w:val="0F2C3B"/>
                <w:sz w:val="20"/>
                <w:szCs w:val="20"/>
                <w:shd w:val="clear" w:color="auto" w:fill="FFFFFF"/>
              </w:rPr>
              <w:t xml:space="preserve">1.  Families in British India Society:   </w:t>
            </w:r>
            <w:hyperlink r:id="rId19" w:history="1">
              <w:r w:rsidRPr="00C76FAD">
                <w:rPr>
                  <w:rStyle w:val="Hyperlink"/>
                  <w:rFonts w:ascii="Baskerville Old Face" w:hAnsi="Baskerville Old Face"/>
                  <w:sz w:val="20"/>
                  <w:szCs w:val="20"/>
                  <w:shd w:val="clear" w:color="auto" w:fill="FFFFFF"/>
                </w:rPr>
                <w:t>www.fibis.org</w:t>
              </w:r>
            </w:hyperlink>
          </w:p>
          <w:p w14:paraId="0D2A5660" w14:textId="77777777" w:rsidR="00C76FAD" w:rsidRPr="00C76FAD" w:rsidRDefault="00C76FAD" w:rsidP="00C76FAD">
            <w:pPr>
              <w:rPr>
                <w:rFonts w:ascii="Baskerville Old Face" w:hAnsi="Baskerville Old Face"/>
                <w:color w:val="0F2C3B"/>
                <w:sz w:val="20"/>
                <w:szCs w:val="20"/>
                <w:shd w:val="clear" w:color="auto" w:fill="FFFFFF"/>
              </w:rPr>
            </w:pPr>
            <w:r w:rsidRPr="00C76FAD">
              <w:rPr>
                <w:rFonts w:ascii="Baskerville Old Face" w:hAnsi="Baskerville Old Face"/>
                <w:color w:val="0F2C3B"/>
                <w:sz w:val="20"/>
                <w:szCs w:val="20"/>
                <w:shd w:val="clear" w:color="auto" w:fill="FFFFFF"/>
              </w:rPr>
              <w:t xml:space="preserve">2.  Find My Past:   </w:t>
            </w:r>
            <w:hyperlink r:id="rId20" w:history="1">
              <w:r w:rsidRPr="00C76FAD">
                <w:rPr>
                  <w:rStyle w:val="Hyperlink"/>
                  <w:rFonts w:ascii="Baskerville Old Face" w:hAnsi="Baskerville Old Face"/>
                  <w:sz w:val="20"/>
                  <w:szCs w:val="20"/>
                  <w:shd w:val="clear" w:color="auto" w:fill="FFFFFF"/>
                </w:rPr>
                <w:t>www.findmypast.co.uk</w:t>
              </w:r>
            </w:hyperlink>
          </w:p>
          <w:p w14:paraId="2C404691" w14:textId="77777777" w:rsidR="00C76FAD" w:rsidRPr="00C76FAD" w:rsidRDefault="00C76FAD" w:rsidP="00C76FAD">
            <w:pPr>
              <w:rPr>
                <w:rFonts w:ascii="Baskerville Old Face" w:hAnsi="Baskerville Old Face"/>
                <w:color w:val="0F2C3B"/>
                <w:sz w:val="20"/>
                <w:szCs w:val="20"/>
                <w:shd w:val="clear" w:color="auto" w:fill="FFFFFF"/>
              </w:rPr>
            </w:pPr>
            <w:r w:rsidRPr="00C76FAD">
              <w:rPr>
                <w:rFonts w:ascii="Baskerville Old Face" w:hAnsi="Baskerville Old Face"/>
                <w:color w:val="0F2C3B"/>
                <w:sz w:val="20"/>
                <w:szCs w:val="20"/>
                <w:shd w:val="clear" w:color="auto" w:fill="FFFFFF"/>
              </w:rPr>
              <w:t xml:space="preserve">3.  National Archives of India:  </w:t>
            </w:r>
            <w:hyperlink r:id="rId21" w:history="1">
              <w:r w:rsidRPr="00C76FAD">
                <w:rPr>
                  <w:rStyle w:val="Hyperlink"/>
                  <w:rFonts w:ascii="Baskerville Old Face" w:hAnsi="Baskerville Old Face"/>
                  <w:sz w:val="20"/>
                  <w:szCs w:val="20"/>
                  <w:shd w:val="clear" w:color="auto" w:fill="FFFFFF"/>
                </w:rPr>
                <w:t>https://www.nationalarchives.nic.in</w:t>
              </w:r>
            </w:hyperlink>
          </w:p>
          <w:p w14:paraId="38DFEA2A" w14:textId="77991E9F" w:rsidR="00C76FAD" w:rsidRPr="00C76FAD" w:rsidRDefault="00C76FAD" w:rsidP="00C76FAD">
            <w:pPr>
              <w:rPr>
                <w:rFonts w:ascii="Baskerville Old Face" w:hAnsi="Baskerville Old Face"/>
                <w:color w:val="0F2C3B"/>
                <w:sz w:val="20"/>
                <w:szCs w:val="20"/>
                <w:shd w:val="clear" w:color="auto" w:fill="FFFFFF"/>
              </w:rPr>
            </w:pPr>
            <w:r w:rsidRPr="00C76FAD">
              <w:rPr>
                <w:rFonts w:ascii="Baskerville Old Face" w:hAnsi="Baskerville Old Face"/>
                <w:color w:val="0F2C3B"/>
                <w:sz w:val="20"/>
                <w:szCs w:val="20"/>
                <w:shd w:val="clear" w:color="auto" w:fill="FFFFFF"/>
              </w:rPr>
              <w:t xml:space="preserve">4.  Family Search - India Genealogy:  </w:t>
            </w:r>
            <w:hyperlink r:id="rId22" w:history="1">
              <w:r w:rsidR="00533824" w:rsidRPr="00CC0C9E">
                <w:rPr>
                  <w:rStyle w:val="Hyperlink"/>
                  <w:rFonts w:ascii="Baskerville Old Face" w:hAnsi="Baskerville Old Face"/>
                  <w:sz w:val="20"/>
                  <w:szCs w:val="20"/>
                  <w:shd w:val="clear" w:color="auto" w:fill="FFFFFF"/>
                </w:rPr>
                <w:t>www.familysearch.org/en/wiki/India_Genealogy</w:t>
              </w:r>
            </w:hyperlink>
          </w:p>
          <w:p w14:paraId="01271DA9" w14:textId="77777777" w:rsidR="00C76FAD" w:rsidRPr="00C76FAD" w:rsidRDefault="00C76FAD" w:rsidP="00C76FAD">
            <w:pPr>
              <w:rPr>
                <w:rFonts w:ascii="Baskerville Old Face" w:hAnsi="Baskerville Old Face"/>
                <w:color w:val="0F2C3B"/>
                <w:sz w:val="20"/>
                <w:szCs w:val="20"/>
                <w:shd w:val="clear" w:color="auto" w:fill="FFFFFF"/>
              </w:rPr>
            </w:pPr>
            <w:r w:rsidRPr="00C76FAD">
              <w:rPr>
                <w:rFonts w:ascii="Baskerville Old Face" w:hAnsi="Baskerville Old Face"/>
                <w:color w:val="0F2C3B"/>
                <w:sz w:val="20"/>
                <w:szCs w:val="20"/>
                <w:shd w:val="clear" w:color="auto" w:fill="FFFFFF"/>
              </w:rPr>
              <w:t>5.  Expert’s Choice – British Association for Cemeteries in South Asia (BACSA):</w:t>
            </w:r>
          </w:p>
          <w:p w14:paraId="68EA7B24" w14:textId="15D6DF08" w:rsidR="00C76FAD" w:rsidRDefault="00C76FAD" w:rsidP="00C76FAD">
            <w:r w:rsidRPr="00C76FAD">
              <w:rPr>
                <w:rFonts w:ascii="Baskerville Old Face" w:hAnsi="Baskerville Old Face"/>
                <w:color w:val="0F2C3B"/>
                <w:sz w:val="20"/>
                <w:szCs w:val="20"/>
                <w:shd w:val="clear" w:color="auto" w:fill="FFFFFF"/>
              </w:rPr>
              <w:t xml:space="preserve">      </w:t>
            </w:r>
            <w:hyperlink r:id="rId23" w:history="1">
              <w:r w:rsidRPr="00C76FAD">
                <w:rPr>
                  <w:rStyle w:val="Hyperlink"/>
                  <w:rFonts w:ascii="Baskerville Old Face" w:hAnsi="Baskerville Old Face"/>
                  <w:sz w:val="20"/>
                  <w:szCs w:val="20"/>
                  <w:shd w:val="clear" w:color="auto" w:fill="FFFFFF"/>
                </w:rPr>
                <w:t>www.bacsa.org.uk</w:t>
              </w:r>
            </w:hyperlink>
          </w:p>
        </w:tc>
        <w:tc>
          <w:tcPr>
            <w:tcW w:w="3463" w:type="dxa"/>
            <w:tcBorders>
              <w:top w:val="nil"/>
              <w:left w:val="nil"/>
              <w:bottom w:val="single" w:sz="4" w:space="0" w:color="auto"/>
              <w:right w:val="nil"/>
            </w:tcBorders>
          </w:tcPr>
          <w:p w14:paraId="0682F5DD" w14:textId="69584AA1" w:rsidR="00C76FAD" w:rsidRDefault="00C76FAD" w:rsidP="000013D6">
            <w:r>
              <w:rPr>
                <w:noProof/>
              </w:rPr>
              <w:drawing>
                <wp:inline distT="0" distB="0" distL="0" distR="0" wp14:anchorId="493F8D55" wp14:editId="22F4E261">
                  <wp:extent cx="2062274" cy="1414377"/>
                  <wp:effectExtent l="0" t="0" r="0" b="0"/>
                  <wp:docPr id="9194241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0534" cy="1440617"/>
                          </a:xfrm>
                          <a:prstGeom prst="rect">
                            <a:avLst/>
                          </a:prstGeom>
                          <a:noFill/>
                        </pic:spPr>
                      </pic:pic>
                    </a:graphicData>
                  </a:graphic>
                </wp:inline>
              </w:drawing>
            </w:r>
          </w:p>
        </w:tc>
      </w:tr>
      <w:tr w:rsidR="00D65CA5" w14:paraId="4687D8AD" w14:textId="77777777" w:rsidTr="009A0A20">
        <w:tc>
          <w:tcPr>
            <w:tcW w:w="2547" w:type="dxa"/>
            <w:tcBorders>
              <w:top w:val="single" w:sz="4" w:space="0" w:color="auto"/>
              <w:left w:val="nil"/>
              <w:bottom w:val="nil"/>
              <w:right w:val="nil"/>
            </w:tcBorders>
          </w:tcPr>
          <w:p w14:paraId="22AAA749" w14:textId="04E8B11C" w:rsidR="00C76FAD" w:rsidRDefault="00D65CA5" w:rsidP="000013D6">
            <w:r>
              <w:rPr>
                <w:noProof/>
              </w:rPr>
              <w:drawing>
                <wp:inline distT="0" distB="0" distL="0" distR="0" wp14:anchorId="0209BDEA" wp14:editId="16AF69D3">
                  <wp:extent cx="2441385" cy="1525866"/>
                  <wp:effectExtent l="0" t="0" r="0" b="0"/>
                  <wp:docPr id="18471994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1208" cy="1557005"/>
                          </a:xfrm>
                          <a:prstGeom prst="rect">
                            <a:avLst/>
                          </a:prstGeom>
                          <a:noFill/>
                        </pic:spPr>
                      </pic:pic>
                    </a:graphicData>
                  </a:graphic>
                </wp:inline>
              </w:drawing>
            </w:r>
          </w:p>
        </w:tc>
        <w:tc>
          <w:tcPr>
            <w:tcW w:w="6803" w:type="dxa"/>
            <w:gridSpan w:val="2"/>
            <w:tcBorders>
              <w:top w:val="single" w:sz="4" w:space="0" w:color="auto"/>
              <w:left w:val="nil"/>
              <w:bottom w:val="nil"/>
              <w:right w:val="nil"/>
            </w:tcBorders>
          </w:tcPr>
          <w:p w14:paraId="7705B061" w14:textId="5006E5AE" w:rsidR="00C76FAD" w:rsidRPr="00C76FAD" w:rsidRDefault="00C76FAD" w:rsidP="00C76FAD">
            <w:pPr>
              <w:spacing w:after="120"/>
              <w:jc w:val="center"/>
              <w:rPr>
                <w:rFonts w:ascii="Baskerville Old Face" w:hAnsi="Baskerville Old Face"/>
                <w:b/>
                <w:bCs/>
              </w:rPr>
            </w:pPr>
            <w:r w:rsidRPr="00C76FAD">
              <w:rPr>
                <w:rFonts w:ascii="Baskerville Old Face" w:hAnsi="Baskerville Old Face"/>
                <w:b/>
                <w:bCs/>
              </w:rPr>
              <w:t>UPCOMING EVENTS</w:t>
            </w:r>
          </w:p>
          <w:p w14:paraId="14E9D578" w14:textId="688777E7" w:rsidR="00C76FAD" w:rsidRPr="00C76FAD" w:rsidRDefault="00C76FAD" w:rsidP="00C76FAD">
            <w:pPr>
              <w:spacing w:after="80"/>
              <w:rPr>
                <w:rFonts w:ascii="Baskerville Old Face" w:hAnsi="Baskerville Old Face"/>
                <w:sz w:val="20"/>
                <w:szCs w:val="20"/>
              </w:rPr>
            </w:pPr>
            <w:r w:rsidRPr="00C76FAD">
              <w:rPr>
                <w:rFonts w:ascii="Baskerville Old Face" w:hAnsi="Baskerville Old Face"/>
                <w:sz w:val="20"/>
                <w:szCs w:val="20"/>
              </w:rPr>
              <w:t xml:space="preserve">I have sent out an email with a list of upcoming events that may be of interest. It is difficult to include all events as there are many genealogy presentations, webinars, podcasts, and in-person workshops and seminars happening regularly. </w:t>
            </w:r>
            <w:r w:rsidR="00863223">
              <w:rPr>
                <w:rFonts w:ascii="Baskerville Old Face" w:hAnsi="Baskerville Old Face"/>
                <w:sz w:val="20"/>
                <w:szCs w:val="20"/>
              </w:rPr>
              <w:t xml:space="preserve">Below are listed </w:t>
            </w:r>
            <w:r w:rsidRPr="00C76FAD">
              <w:rPr>
                <w:rFonts w:ascii="Baskerville Old Face" w:hAnsi="Baskerville Old Face"/>
                <w:sz w:val="20"/>
                <w:szCs w:val="20"/>
              </w:rPr>
              <w:t xml:space="preserve">the following groups for some current, local genealogy happenings: </w:t>
            </w:r>
          </w:p>
          <w:p w14:paraId="69AF10AB" w14:textId="77777777" w:rsidR="00C76FAD" w:rsidRPr="00C76FAD" w:rsidRDefault="00C76FAD" w:rsidP="00C76FAD">
            <w:pPr>
              <w:rPr>
                <w:rFonts w:ascii="Baskerville Old Face" w:hAnsi="Baskerville Old Face"/>
                <w:sz w:val="20"/>
                <w:szCs w:val="20"/>
              </w:rPr>
            </w:pPr>
            <w:r w:rsidRPr="00C76FAD">
              <w:rPr>
                <w:rFonts w:ascii="Baskerville Old Face" w:hAnsi="Baskerville Old Face"/>
                <w:b/>
                <w:bCs/>
                <w:sz w:val="20"/>
                <w:szCs w:val="20"/>
              </w:rPr>
              <w:t>1.  Alberta Genealogy Society – Edmonton Branch:</w:t>
            </w:r>
            <w:r w:rsidRPr="00C76FAD">
              <w:rPr>
                <w:rFonts w:ascii="Baskerville Old Face" w:hAnsi="Baskerville Old Face"/>
                <w:sz w:val="20"/>
                <w:szCs w:val="20"/>
              </w:rPr>
              <w:t xml:space="preserve">    </w:t>
            </w:r>
            <w:hyperlink r:id="rId26" w:history="1">
              <w:r w:rsidRPr="00C76FAD">
                <w:rPr>
                  <w:rStyle w:val="Hyperlink"/>
                  <w:rFonts w:ascii="Baskerville Old Face" w:hAnsi="Baskerville Old Face"/>
                  <w:sz w:val="20"/>
                  <w:szCs w:val="20"/>
                </w:rPr>
                <w:t>https://www.abgenealogy.ca/</w:t>
              </w:r>
            </w:hyperlink>
          </w:p>
          <w:p w14:paraId="70B46681" w14:textId="77777777" w:rsidR="000D5D44" w:rsidRDefault="00C76FAD" w:rsidP="00C76FAD">
            <w:pPr>
              <w:spacing w:before="80"/>
              <w:rPr>
                <w:rFonts w:ascii="Baskerville Old Face" w:hAnsi="Baskerville Old Face"/>
                <w:sz w:val="20"/>
                <w:szCs w:val="20"/>
              </w:rPr>
            </w:pPr>
            <w:r w:rsidRPr="00C76FAD">
              <w:rPr>
                <w:rFonts w:ascii="Baskerville Old Face" w:hAnsi="Baskerville Old Face"/>
                <w:b/>
                <w:bCs/>
                <w:sz w:val="20"/>
                <w:szCs w:val="20"/>
              </w:rPr>
              <w:t>2.  The Ukraine Genealogy Group – Edmonton and Area Society:</w:t>
            </w:r>
            <w:r w:rsidRPr="00C76FAD">
              <w:rPr>
                <w:rFonts w:ascii="Baskerville Old Face" w:hAnsi="Baskerville Old Face"/>
                <w:sz w:val="20"/>
                <w:szCs w:val="20"/>
              </w:rPr>
              <w:t xml:space="preserve">  Elaine Kalynchuk, President, puts out a monthly </w:t>
            </w:r>
          </w:p>
          <w:p w14:paraId="7C1F532C" w14:textId="1669B794" w:rsidR="00C76FAD" w:rsidRPr="00C76FAD" w:rsidRDefault="00C76FAD" w:rsidP="000D5D44">
            <w:pPr>
              <w:rPr>
                <w:rFonts w:ascii="Baskerville Old Face" w:hAnsi="Baskerville Old Face"/>
                <w:sz w:val="20"/>
                <w:szCs w:val="20"/>
              </w:rPr>
            </w:pPr>
            <w:r w:rsidRPr="00C76FAD">
              <w:rPr>
                <w:rFonts w:ascii="Baskerville Old Face" w:hAnsi="Baskerville Old Face"/>
                <w:sz w:val="20"/>
                <w:szCs w:val="20"/>
              </w:rPr>
              <w:t xml:space="preserve">e-newsletter with an extensive listing of local, national and inter-national genealogical events. Her newsletter is free and can be obtained by requesting receipt by emailing Elaine at </w:t>
            </w:r>
            <w:hyperlink r:id="rId27" w:history="1">
              <w:r w:rsidRPr="00C76FAD">
                <w:rPr>
                  <w:rStyle w:val="Hyperlink"/>
                  <w:rFonts w:ascii="Baskerville Old Face" w:hAnsi="Baskerville Old Face"/>
                  <w:sz w:val="20"/>
                  <w:szCs w:val="20"/>
                </w:rPr>
                <w:t>kalyna@outlook.com</w:t>
              </w:r>
            </w:hyperlink>
          </w:p>
          <w:p w14:paraId="58C6C421" w14:textId="77777777" w:rsidR="00C76FAD" w:rsidRPr="00C76FAD" w:rsidRDefault="00C76FAD" w:rsidP="00C76FAD">
            <w:pPr>
              <w:spacing w:before="80"/>
              <w:rPr>
                <w:rFonts w:ascii="Baskerville Old Face" w:hAnsi="Baskerville Old Face"/>
                <w:sz w:val="20"/>
                <w:szCs w:val="20"/>
              </w:rPr>
            </w:pPr>
            <w:r w:rsidRPr="00C76FAD">
              <w:rPr>
                <w:rFonts w:ascii="Baskerville Old Face" w:hAnsi="Baskerville Old Face"/>
                <w:b/>
                <w:bCs/>
                <w:sz w:val="20"/>
                <w:szCs w:val="20"/>
              </w:rPr>
              <w:t xml:space="preserve">3. </w:t>
            </w:r>
            <w:proofErr w:type="spellStart"/>
            <w:r w:rsidRPr="00C76FAD">
              <w:rPr>
                <w:rFonts w:ascii="Baskerville Old Face" w:hAnsi="Baskerville Old Face"/>
                <w:b/>
                <w:bCs/>
                <w:sz w:val="20"/>
                <w:szCs w:val="20"/>
              </w:rPr>
              <w:t>RootsTech</w:t>
            </w:r>
            <w:proofErr w:type="spellEnd"/>
            <w:r w:rsidRPr="00C76FAD">
              <w:rPr>
                <w:rFonts w:ascii="Baskerville Old Face" w:hAnsi="Baskerville Old Face"/>
                <w:b/>
                <w:bCs/>
                <w:sz w:val="20"/>
                <w:szCs w:val="20"/>
              </w:rPr>
              <w:t xml:space="preserve"> is Coming – March 5 to 7. 2026</w:t>
            </w:r>
            <w:r w:rsidRPr="00C76FAD">
              <w:rPr>
                <w:rFonts w:ascii="Baskerville Old Face" w:hAnsi="Baskerville Old Face"/>
                <w:sz w:val="20"/>
                <w:szCs w:val="20"/>
              </w:rPr>
              <w:t xml:space="preserve"> in Salt Lake City, Utah:</w:t>
            </w:r>
          </w:p>
          <w:p w14:paraId="5C5F1DA6" w14:textId="77777777" w:rsidR="00C76FAD" w:rsidRPr="00C76FAD" w:rsidRDefault="00C76FAD" w:rsidP="00C76FAD">
            <w:pPr>
              <w:rPr>
                <w:rFonts w:ascii="Baskerville Old Face" w:hAnsi="Baskerville Old Face"/>
                <w:sz w:val="20"/>
                <w:szCs w:val="20"/>
              </w:rPr>
            </w:pPr>
            <w:proofErr w:type="spellStart"/>
            <w:r w:rsidRPr="00C76FAD">
              <w:rPr>
                <w:rFonts w:ascii="Baskerville Old Face" w:hAnsi="Baskerville Old Face"/>
                <w:sz w:val="20"/>
                <w:szCs w:val="20"/>
              </w:rPr>
              <w:t>RootsTech</w:t>
            </w:r>
            <w:proofErr w:type="spellEnd"/>
            <w:r w:rsidRPr="00C76FAD">
              <w:rPr>
                <w:rFonts w:ascii="Baskerville Old Face" w:hAnsi="Baskerville Old Face"/>
                <w:sz w:val="20"/>
                <w:szCs w:val="20"/>
              </w:rPr>
              <w:t xml:space="preserve"> is the world’s largest Genealogical conference and is held annually at the Genealogical Library of the Church of </w:t>
            </w:r>
            <w:proofErr w:type="gramStart"/>
            <w:r w:rsidRPr="00C76FAD">
              <w:rPr>
                <w:rFonts w:ascii="Baskerville Old Face" w:hAnsi="Baskerville Old Face"/>
                <w:sz w:val="20"/>
                <w:szCs w:val="20"/>
              </w:rPr>
              <w:t>Latter Day</w:t>
            </w:r>
            <w:proofErr w:type="gramEnd"/>
            <w:r w:rsidRPr="00C76FAD">
              <w:rPr>
                <w:rFonts w:ascii="Baskerville Old Face" w:hAnsi="Baskerville Old Face"/>
                <w:sz w:val="20"/>
                <w:szCs w:val="20"/>
              </w:rPr>
              <w:t xml:space="preserve"> Saints in Salt Lake City. There are two options available to participate in this event:</w:t>
            </w:r>
          </w:p>
          <w:p w14:paraId="48014637" w14:textId="77777777" w:rsidR="00C76FAD" w:rsidRPr="00C76FAD" w:rsidRDefault="00C76FAD" w:rsidP="00C76FAD">
            <w:pPr>
              <w:spacing w:before="80"/>
              <w:rPr>
                <w:rFonts w:ascii="Baskerville Old Face" w:hAnsi="Baskerville Old Face"/>
                <w:sz w:val="20"/>
                <w:szCs w:val="20"/>
              </w:rPr>
            </w:pPr>
            <w:r w:rsidRPr="00C76FAD">
              <w:rPr>
                <w:rFonts w:ascii="Baskerville Old Face" w:hAnsi="Baskerville Old Face"/>
                <w:sz w:val="20"/>
                <w:szCs w:val="20"/>
              </w:rPr>
              <w:t xml:space="preserve"> </w:t>
            </w:r>
            <w:r w:rsidRPr="00C76FAD">
              <w:rPr>
                <w:rFonts w:ascii="Baskerville Old Face" w:hAnsi="Baskerville Old Face"/>
                <w:b/>
                <w:bCs/>
                <w:sz w:val="20"/>
                <w:szCs w:val="20"/>
              </w:rPr>
              <w:t xml:space="preserve"> A.  Attend in Person by Registering at </w:t>
            </w:r>
            <w:hyperlink r:id="rId28" w:history="1">
              <w:r w:rsidRPr="00C76FAD">
                <w:rPr>
                  <w:rStyle w:val="Hyperlink"/>
                  <w:rFonts w:ascii="Baskerville Old Face" w:hAnsi="Baskerville Old Face"/>
                  <w:sz w:val="20"/>
                  <w:szCs w:val="20"/>
                </w:rPr>
                <w:t>https://www.familysearch.org/en/rootstech/registration</w:t>
              </w:r>
            </w:hyperlink>
          </w:p>
          <w:p w14:paraId="73EF8ECF" w14:textId="77777777" w:rsidR="00C76FAD" w:rsidRPr="00C76FAD" w:rsidRDefault="00C76FAD" w:rsidP="00C76FAD">
            <w:pPr>
              <w:rPr>
                <w:rFonts w:ascii="Baskerville Old Face" w:hAnsi="Baskerville Old Face"/>
                <w:sz w:val="20"/>
                <w:szCs w:val="20"/>
              </w:rPr>
            </w:pPr>
            <w:r w:rsidRPr="00C76FAD">
              <w:rPr>
                <w:rFonts w:ascii="Baskerville Old Face" w:hAnsi="Baskerville Old Face"/>
                <w:sz w:val="20"/>
                <w:szCs w:val="20"/>
              </w:rPr>
              <w:t xml:space="preserve">        You have the option of attending for 1 day or 3 days. There will be 250 sessions to choose from. </w:t>
            </w:r>
          </w:p>
          <w:p w14:paraId="48468B71" w14:textId="77777777" w:rsidR="00C76FAD" w:rsidRPr="00C76FAD" w:rsidRDefault="00C76FAD" w:rsidP="00C76FAD">
            <w:pPr>
              <w:spacing w:before="80"/>
              <w:rPr>
                <w:rFonts w:ascii="Baskerville Old Face" w:hAnsi="Baskerville Old Face"/>
                <w:sz w:val="20"/>
                <w:szCs w:val="20"/>
              </w:rPr>
            </w:pPr>
            <w:r w:rsidRPr="00C76FAD">
              <w:rPr>
                <w:rFonts w:ascii="Baskerville Old Face" w:hAnsi="Baskerville Old Face"/>
                <w:b/>
                <w:bCs/>
                <w:sz w:val="20"/>
                <w:szCs w:val="20"/>
              </w:rPr>
              <w:t xml:space="preserve">B.   Attend Online by Registering at </w:t>
            </w:r>
            <w:hyperlink r:id="rId29" w:history="1">
              <w:r w:rsidRPr="00C76FAD">
                <w:rPr>
                  <w:rStyle w:val="Hyperlink"/>
                  <w:rFonts w:ascii="Baskerville Old Face" w:hAnsi="Baskerville Old Face"/>
                  <w:sz w:val="20"/>
                  <w:szCs w:val="20"/>
                </w:rPr>
                <w:t>https://www.familysearch.org/en/rootstech/registration/online</w:t>
              </w:r>
            </w:hyperlink>
          </w:p>
          <w:p w14:paraId="31B4E5B6" w14:textId="622B8731" w:rsidR="00C76FAD" w:rsidRDefault="00C76FAD" w:rsidP="000013D6">
            <w:r w:rsidRPr="00C76FAD">
              <w:rPr>
                <w:rFonts w:ascii="Baskerville Old Face" w:hAnsi="Baskerville Old Face"/>
                <w:sz w:val="20"/>
                <w:szCs w:val="20"/>
              </w:rPr>
              <w:t xml:space="preserve">       Here you can enjoy upwards of 200 different sessions from the comfort of your home. These sessions will be available online for several weeks after the March conference.</w:t>
            </w:r>
          </w:p>
          <w:p w14:paraId="07E064CE" w14:textId="18631C13" w:rsidR="00C76FAD" w:rsidRDefault="00C76FAD" w:rsidP="000013D6"/>
        </w:tc>
      </w:tr>
    </w:tbl>
    <w:p w14:paraId="3614DC69" w14:textId="77777777" w:rsidR="004C308E" w:rsidRDefault="004C308E" w:rsidP="000013D6"/>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232"/>
        <w:gridCol w:w="3118"/>
      </w:tblGrid>
      <w:tr w:rsidR="009A0A20" w14:paraId="1832F1BA" w14:textId="77777777" w:rsidTr="009A0A20">
        <w:tc>
          <w:tcPr>
            <w:tcW w:w="6232" w:type="dxa"/>
          </w:tcPr>
          <w:p w14:paraId="28299D59" w14:textId="78C531E1" w:rsidR="00D65CA5" w:rsidRPr="00D65CA5" w:rsidRDefault="00D65CA5" w:rsidP="00D65CA5">
            <w:pPr>
              <w:jc w:val="center"/>
              <w:rPr>
                <w:rFonts w:ascii="Baskerville Old Face" w:hAnsi="Baskerville Old Face"/>
                <w:b/>
                <w:bCs/>
              </w:rPr>
            </w:pPr>
            <w:r w:rsidRPr="00D65CA5">
              <w:rPr>
                <w:rFonts w:ascii="Baskerville Old Face" w:hAnsi="Baskerville Old Face"/>
                <w:b/>
                <w:bCs/>
              </w:rPr>
              <w:t>NEWSLETTER INSERT</w:t>
            </w:r>
          </w:p>
          <w:p w14:paraId="7D34D47D" w14:textId="77777777" w:rsidR="00D65CA5" w:rsidRPr="00D65CA5" w:rsidRDefault="00D65CA5" w:rsidP="000013D6">
            <w:pPr>
              <w:rPr>
                <w:rFonts w:ascii="Baskerville Old Face" w:hAnsi="Baskerville Old Face"/>
              </w:rPr>
            </w:pPr>
          </w:p>
          <w:p w14:paraId="779ECDE4" w14:textId="6EC8AD7A" w:rsidR="00D65CA5" w:rsidRDefault="00D65CA5" w:rsidP="000013D6">
            <w:r w:rsidRPr="00D65CA5">
              <w:rPr>
                <w:rFonts w:ascii="Baskerville Old Face" w:hAnsi="Baskerville Old Face"/>
              </w:rPr>
              <w:t xml:space="preserve">Do you have something you would like to contribute to our newsletter? I welcome any suggestions, inserts, articles etc. that you feel would be of interest and value to our group and ask that you email them to me at </w:t>
            </w:r>
            <w:hyperlink r:id="rId30" w:history="1">
              <w:r w:rsidRPr="00D65CA5">
                <w:rPr>
                  <w:rStyle w:val="Hyperlink"/>
                  <w:rFonts w:ascii="Baskerville Old Face" w:hAnsi="Baskerville Old Face"/>
                </w:rPr>
                <w:t>prose0849@gmail.com</w:t>
              </w:r>
            </w:hyperlink>
            <w:r w:rsidRPr="00D65CA5">
              <w:rPr>
                <w:rFonts w:ascii="Baskerville Old Face" w:hAnsi="Baskerville Old Face"/>
              </w:rPr>
              <w:t xml:space="preserve"> and I will gladly add them into future newsletters. Genealogy is all about sharing information with others.</w:t>
            </w:r>
          </w:p>
        </w:tc>
        <w:tc>
          <w:tcPr>
            <w:tcW w:w="3118" w:type="dxa"/>
          </w:tcPr>
          <w:p w14:paraId="224DA801" w14:textId="61B78F16" w:rsidR="00D65CA5" w:rsidRDefault="00D65CA5" w:rsidP="000013D6">
            <w:r>
              <w:rPr>
                <w:noProof/>
              </w:rPr>
              <w:drawing>
                <wp:inline distT="0" distB="0" distL="0" distR="0" wp14:anchorId="5E3BF12D" wp14:editId="2AC466CE">
                  <wp:extent cx="1835199" cy="1546155"/>
                  <wp:effectExtent l="0" t="0" r="0" b="0"/>
                  <wp:docPr id="11549881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7616" cy="1565041"/>
                          </a:xfrm>
                          <a:prstGeom prst="rect">
                            <a:avLst/>
                          </a:prstGeom>
                          <a:noFill/>
                        </pic:spPr>
                      </pic:pic>
                    </a:graphicData>
                  </a:graphic>
                </wp:inline>
              </w:drawing>
            </w:r>
          </w:p>
        </w:tc>
      </w:tr>
    </w:tbl>
    <w:p w14:paraId="3099D396" w14:textId="77777777" w:rsidR="004C308E" w:rsidRDefault="004C308E" w:rsidP="000013D6"/>
    <w:tbl>
      <w:tblPr>
        <w:tblStyle w:val="TableGrid"/>
        <w:tblW w:w="0" w:type="auto"/>
        <w:tblLook w:val="04A0" w:firstRow="1" w:lastRow="0" w:firstColumn="1" w:lastColumn="0" w:noHBand="0" w:noVBand="1"/>
      </w:tblPr>
      <w:tblGrid>
        <w:gridCol w:w="9350"/>
      </w:tblGrid>
      <w:tr w:rsidR="00D65CA5" w14:paraId="7A285E1A" w14:textId="77777777" w:rsidTr="009A0A20">
        <w:tc>
          <w:tcPr>
            <w:tcW w:w="9350" w:type="dxa"/>
            <w:tcBorders>
              <w:top w:val="nil"/>
              <w:left w:val="nil"/>
              <w:bottom w:val="nil"/>
              <w:right w:val="nil"/>
            </w:tcBorders>
          </w:tcPr>
          <w:p w14:paraId="2E2A84A7" w14:textId="2F9056A1" w:rsidR="00D65CA5" w:rsidRPr="00D65CA5" w:rsidRDefault="00D65CA5" w:rsidP="00D65CA5">
            <w:pPr>
              <w:jc w:val="center"/>
              <w:rPr>
                <w:rFonts w:ascii="Baskerville Old Face" w:hAnsi="Baskerville Old Face"/>
                <w:b/>
                <w:bCs/>
                <w:sz w:val="24"/>
                <w:szCs w:val="24"/>
              </w:rPr>
            </w:pPr>
            <w:r w:rsidRPr="00D65CA5">
              <w:rPr>
                <w:rFonts w:ascii="Baskerville Old Face" w:hAnsi="Baskerville Old Face"/>
                <w:b/>
                <w:bCs/>
                <w:sz w:val="24"/>
                <w:szCs w:val="24"/>
              </w:rPr>
              <w:t>A Quote from Bob Hope</w:t>
            </w:r>
          </w:p>
          <w:p w14:paraId="06C91C71" w14:textId="77777777" w:rsidR="00D65CA5" w:rsidRPr="00D65CA5" w:rsidRDefault="00D65CA5" w:rsidP="00D65CA5">
            <w:pPr>
              <w:jc w:val="center"/>
              <w:rPr>
                <w:rFonts w:ascii="Baskerville Old Face" w:hAnsi="Baskerville Old Face"/>
              </w:rPr>
            </w:pPr>
          </w:p>
          <w:p w14:paraId="0BC90B20" w14:textId="2D528674" w:rsidR="00D65CA5" w:rsidRDefault="00D65CA5" w:rsidP="00D65CA5">
            <w:pPr>
              <w:jc w:val="center"/>
            </w:pPr>
            <w:r w:rsidRPr="00D65CA5">
              <w:rPr>
                <w:rFonts w:ascii="Baskerville Old Face" w:hAnsi="Baskerville Old Face"/>
                <w:color w:val="373737"/>
                <w:sz w:val="23"/>
                <w:szCs w:val="23"/>
                <w:shd w:val="clear" w:color="auto" w:fill="FFFFFF"/>
              </w:rPr>
              <w:t>I grew up with six brothers. That’s how I learned to dance -waiting for the bathroom.”</w:t>
            </w:r>
          </w:p>
          <w:p w14:paraId="32521AEE" w14:textId="77777777" w:rsidR="00D65CA5" w:rsidRDefault="00D65CA5" w:rsidP="000013D6"/>
          <w:p w14:paraId="09F79554" w14:textId="77777777" w:rsidR="00D65CA5" w:rsidRDefault="00D65CA5" w:rsidP="000013D6"/>
        </w:tc>
      </w:tr>
    </w:tbl>
    <w:p w14:paraId="5A3FD135" w14:textId="77777777" w:rsidR="004C308E" w:rsidRDefault="004C308E" w:rsidP="000013D6"/>
    <w:tbl>
      <w:tblPr>
        <w:tblStyle w:val="TableGrid"/>
        <w:tblW w:w="0" w:type="auto"/>
        <w:tblLook w:val="04A0" w:firstRow="1" w:lastRow="0" w:firstColumn="1" w:lastColumn="0" w:noHBand="0" w:noVBand="1"/>
      </w:tblPr>
      <w:tblGrid>
        <w:gridCol w:w="279"/>
        <w:gridCol w:w="9071"/>
      </w:tblGrid>
      <w:tr w:rsidR="00D65CA5" w14:paraId="5A598FB7" w14:textId="77777777" w:rsidTr="009A0A20">
        <w:tc>
          <w:tcPr>
            <w:tcW w:w="9350" w:type="dxa"/>
            <w:gridSpan w:val="2"/>
            <w:tcBorders>
              <w:left w:val="nil"/>
              <w:bottom w:val="nil"/>
              <w:right w:val="nil"/>
            </w:tcBorders>
          </w:tcPr>
          <w:p w14:paraId="1148FDF6" w14:textId="77777777" w:rsidR="00C92EE6" w:rsidRPr="001A47A8" w:rsidRDefault="00C92EE6" w:rsidP="001A47A8">
            <w:pPr>
              <w:jc w:val="center"/>
              <w:rPr>
                <w:rFonts w:ascii="Baskerville Old Face" w:hAnsi="Baskerville Old Face"/>
                <w:b/>
                <w:bCs/>
              </w:rPr>
            </w:pPr>
            <w:r w:rsidRPr="001A47A8">
              <w:rPr>
                <w:rFonts w:ascii="Baskerville Old Face" w:hAnsi="Baskerville Old Face"/>
                <w:b/>
                <w:bCs/>
              </w:rPr>
              <w:t>MY HERITAGE INTRODUCES NEW DNA TESTING PROCESS:</w:t>
            </w:r>
          </w:p>
          <w:p w14:paraId="6A5F0541" w14:textId="3B9DAB60" w:rsidR="00D65CA5" w:rsidRPr="001A47A8" w:rsidRDefault="00D65CA5" w:rsidP="000013D6">
            <w:pPr>
              <w:rPr>
                <w:rFonts w:ascii="Baskerville Old Face" w:hAnsi="Baskerville Old Face"/>
              </w:rPr>
            </w:pPr>
          </w:p>
        </w:tc>
      </w:tr>
      <w:tr w:rsidR="001A47A8" w14:paraId="19F9CF6C" w14:textId="77777777" w:rsidTr="00863223">
        <w:tc>
          <w:tcPr>
            <w:tcW w:w="279" w:type="dxa"/>
            <w:tcBorders>
              <w:top w:val="nil"/>
              <w:left w:val="nil"/>
              <w:bottom w:val="nil"/>
              <w:right w:val="nil"/>
            </w:tcBorders>
          </w:tcPr>
          <w:p w14:paraId="127D5925" w14:textId="77777777" w:rsidR="00C92EE6" w:rsidRDefault="00C92EE6" w:rsidP="00C92EE6"/>
          <w:p w14:paraId="1B32FAE9" w14:textId="77777777" w:rsidR="001A47A8" w:rsidRDefault="001A47A8" w:rsidP="00C92EE6"/>
          <w:p w14:paraId="19DF1D78" w14:textId="77777777" w:rsidR="001A47A8" w:rsidRDefault="001A47A8" w:rsidP="00C92EE6"/>
          <w:p w14:paraId="300D8D78" w14:textId="77777777" w:rsidR="001A47A8" w:rsidRPr="001A47A8" w:rsidRDefault="001A47A8" w:rsidP="001A47A8"/>
          <w:p w14:paraId="76301B10" w14:textId="77777777" w:rsidR="001A47A8" w:rsidRPr="001A47A8" w:rsidRDefault="001A47A8" w:rsidP="001A47A8"/>
          <w:p w14:paraId="2E74E114" w14:textId="77777777" w:rsidR="001A47A8" w:rsidRPr="001A47A8" w:rsidRDefault="001A47A8" w:rsidP="001A47A8"/>
          <w:p w14:paraId="6C85C001" w14:textId="77777777" w:rsidR="001A47A8" w:rsidRPr="001A47A8" w:rsidRDefault="001A47A8" w:rsidP="001A47A8"/>
          <w:p w14:paraId="14DE4B2F" w14:textId="77777777" w:rsidR="001A47A8" w:rsidRPr="001A47A8" w:rsidRDefault="001A47A8" w:rsidP="001A47A8"/>
          <w:p w14:paraId="559D6E0E" w14:textId="77777777" w:rsidR="001A47A8" w:rsidRPr="001A47A8" w:rsidRDefault="001A47A8" w:rsidP="001A47A8"/>
          <w:p w14:paraId="2F32DD0D" w14:textId="77777777" w:rsidR="001A47A8" w:rsidRPr="001A47A8" w:rsidRDefault="001A47A8" w:rsidP="001A47A8"/>
          <w:p w14:paraId="1FCC3388" w14:textId="77777777" w:rsidR="001A47A8" w:rsidRPr="001A47A8" w:rsidRDefault="001A47A8" w:rsidP="001A47A8"/>
          <w:p w14:paraId="277EC3BF" w14:textId="77777777" w:rsidR="001A47A8" w:rsidRPr="001A47A8" w:rsidRDefault="001A47A8" w:rsidP="001A47A8"/>
          <w:p w14:paraId="33F43144" w14:textId="77777777" w:rsidR="001A47A8" w:rsidRPr="001A47A8" w:rsidRDefault="001A47A8" w:rsidP="001A47A8"/>
          <w:p w14:paraId="7C182CE0" w14:textId="77777777" w:rsidR="001A47A8" w:rsidRPr="001A47A8" w:rsidRDefault="001A47A8" w:rsidP="001A47A8"/>
          <w:p w14:paraId="01BF24DC" w14:textId="77777777" w:rsidR="001A47A8" w:rsidRPr="001A47A8" w:rsidRDefault="001A47A8" w:rsidP="001A47A8"/>
          <w:p w14:paraId="19D3A835" w14:textId="77777777" w:rsidR="001A47A8" w:rsidRPr="001A47A8" w:rsidRDefault="001A47A8" w:rsidP="001A47A8"/>
          <w:p w14:paraId="65E0C077" w14:textId="77777777" w:rsidR="001A47A8" w:rsidRPr="001A47A8" w:rsidRDefault="001A47A8" w:rsidP="001A47A8"/>
          <w:p w14:paraId="2EEA1143" w14:textId="77777777" w:rsidR="001A47A8" w:rsidRPr="001A47A8" w:rsidRDefault="001A47A8" w:rsidP="001A47A8"/>
          <w:p w14:paraId="2BD5E048" w14:textId="77777777" w:rsidR="001A47A8" w:rsidRPr="001A47A8" w:rsidRDefault="001A47A8" w:rsidP="001A47A8"/>
          <w:p w14:paraId="62E4065D" w14:textId="77777777" w:rsidR="001A47A8" w:rsidRPr="001A47A8" w:rsidRDefault="001A47A8" w:rsidP="001A47A8"/>
          <w:p w14:paraId="67A4EA58" w14:textId="77777777" w:rsidR="001A47A8" w:rsidRPr="001A47A8" w:rsidRDefault="001A47A8" w:rsidP="001A47A8"/>
          <w:p w14:paraId="0A3FFE56" w14:textId="77777777" w:rsidR="001A47A8" w:rsidRPr="001A47A8" w:rsidRDefault="001A47A8" w:rsidP="001A47A8"/>
          <w:p w14:paraId="0F00338D" w14:textId="77777777" w:rsidR="001A47A8" w:rsidRPr="001A47A8" w:rsidRDefault="001A47A8" w:rsidP="001A47A8"/>
          <w:p w14:paraId="754B789C" w14:textId="77777777" w:rsidR="001A47A8" w:rsidRPr="001A47A8" w:rsidRDefault="001A47A8" w:rsidP="001A47A8"/>
          <w:p w14:paraId="35E5F678" w14:textId="77777777" w:rsidR="001A47A8" w:rsidRPr="001A47A8" w:rsidRDefault="001A47A8" w:rsidP="001A47A8"/>
          <w:p w14:paraId="271BA90A" w14:textId="77777777" w:rsidR="001A47A8" w:rsidRPr="001A47A8" w:rsidRDefault="001A47A8" w:rsidP="001A47A8"/>
          <w:p w14:paraId="439B6C95" w14:textId="77777777" w:rsidR="001A47A8" w:rsidRPr="001A47A8" w:rsidRDefault="001A47A8" w:rsidP="001A47A8"/>
          <w:p w14:paraId="19370C13" w14:textId="77777777" w:rsidR="001A47A8" w:rsidRPr="001A47A8" w:rsidRDefault="001A47A8" w:rsidP="001A47A8"/>
          <w:p w14:paraId="27382DE3" w14:textId="77777777" w:rsidR="001A47A8" w:rsidRDefault="001A47A8" w:rsidP="001A47A8"/>
          <w:p w14:paraId="471700A1" w14:textId="77777777" w:rsidR="001A47A8" w:rsidRPr="001A47A8" w:rsidRDefault="001A47A8" w:rsidP="001A47A8"/>
          <w:p w14:paraId="40AD7A72" w14:textId="77777777" w:rsidR="001A47A8" w:rsidRPr="001A47A8" w:rsidRDefault="001A47A8" w:rsidP="001A47A8"/>
          <w:p w14:paraId="48E21ED6" w14:textId="77777777" w:rsidR="001A47A8" w:rsidRPr="001A47A8" w:rsidRDefault="001A47A8" w:rsidP="001A47A8"/>
          <w:p w14:paraId="2FF7DEF5" w14:textId="77777777" w:rsidR="001A47A8" w:rsidRPr="001A47A8" w:rsidRDefault="001A47A8" w:rsidP="001A47A8"/>
          <w:p w14:paraId="22904874" w14:textId="77777777" w:rsidR="001A47A8" w:rsidRPr="001A47A8" w:rsidRDefault="001A47A8" w:rsidP="001A47A8"/>
          <w:p w14:paraId="4E21D6BD" w14:textId="77777777" w:rsidR="001A47A8" w:rsidRPr="001A47A8" w:rsidRDefault="001A47A8" w:rsidP="001A47A8"/>
          <w:p w14:paraId="1695DADC" w14:textId="77777777" w:rsidR="001A47A8" w:rsidRPr="001A47A8" w:rsidRDefault="001A47A8" w:rsidP="001A47A8"/>
          <w:p w14:paraId="479824BE" w14:textId="77777777" w:rsidR="001A47A8" w:rsidRPr="001A47A8" w:rsidRDefault="001A47A8" w:rsidP="001A47A8"/>
          <w:p w14:paraId="03367D80" w14:textId="77777777" w:rsidR="001A47A8" w:rsidRPr="001A47A8" w:rsidRDefault="001A47A8" w:rsidP="001A47A8"/>
          <w:p w14:paraId="346388D0" w14:textId="77777777" w:rsidR="001A47A8" w:rsidRDefault="001A47A8" w:rsidP="001A47A8"/>
          <w:p w14:paraId="197F8D6B" w14:textId="77777777" w:rsidR="001A47A8" w:rsidRPr="001A47A8" w:rsidRDefault="001A47A8" w:rsidP="001A47A8"/>
          <w:p w14:paraId="1E578A7C" w14:textId="77777777" w:rsidR="001A47A8" w:rsidRPr="001A47A8" w:rsidRDefault="001A47A8" w:rsidP="001A47A8"/>
          <w:p w14:paraId="3E8E2E8F" w14:textId="77777777" w:rsidR="001A47A8" w:rsidRPr="001A47A8" w:rsidRDefault="001A47A8" w:rsidP="001A47A8"/>
          <w:p w14:paraId="75567954" w14:textId="77777777" w:rsidR="001A47A8" w:rsidRDefault="001A47A8" w:rsidP="001A47A8"/>
          <w:p w14:paraId="42F4E387" w14:textId="08BBD166" w:rsidR="001A47A8" w:rsidRPr="001A47A8" w:rsidRDefault="001A47A8" w:rsidP="001A47A8"/>
        </w:tc>
        <w:tc>
          <w:tcPr>
            <w:tcW w:w="9071" w:type="dxa"/>
            <w:tcBorders>
              <w:top w:val="nil"/>
              <w:left w:val="nil"/>
              <w:bottom w:val="nil"/>
              <w:right w:val="nil"/>
            </w:tcBorders>
          </w:tcPr>
          <w:p w14:paraId="54245ED9" w14:textId="20EEC917" w:rsidR="00C92EE6" w:rsidRPr="001A47A8" w:rsidRDefault="00C92EE6" w:rsidP="00C92EE6">
            <w:pPr>
              <w:rPr>
                <w:rFonts w:ascii="Baskerville Old Face" w:hAnsi="Baskerville Old Face"/>
                <w:sz w:val="20"/>
                <w:szCs w:val="20"/>
              </w:rPr>
            </w:pPr>
            <w:r w:rsidRPr="001A47A8">
              <w:rPr>
                <w:rFonts w:ascii="Baskerville Old Face" w:hAnsi="Baskerville Old Face"/>
                <w:sz w:val="20"/>
                <w:szCs w:val="20"/>
              </w:rPr>
              <w:t xml:space="preserve">MyHeritage recently introduced major upgrades to its DNA testing, shifting to Whole Genome Sequencing (WGS) for more comprehensive, accurate results at no extra cost, making them a leader in consumer WGS. Alongside this, they launched Ancient Origins, a deep-dive analysis of ancient DNA, and DNA Traits, exploring genetics behind personality, nutrition, and fitness, all powered by advanced technology like AI for results. </w:t>
            </w:r>
          </w:p>
          <w:p w14:paraId="12577AC9" w14:textId="1BFCE79D" w:rsidR="00C92EE6" w:rsidRPr="001A47A8" w:rsidRDefault="00C92EE6" w:rsidP="00657F50">
            <w:pPr>
              <w:spacing w:after="80"/>
              <w:rPr>
                <w:rFonts w:ascii="Baskerville Old Face" w:hAnsi="Baskerville Old Face"/>
                <w:sz w:val="20"/>
                <w:szCs w:val="20"/>
              </w:rPr>
            </w:pPr>
            <w:r w:rsidRPr="001A47A8">
              <w:rPr>
                <w:rFonts w:ascii="Baskerville Old Face" w:hAnsi="Baskerville Old Face"/>
                <w:sz w:val="20"/>
                <w:szCs w:val="20"/>
              </w:rPr>
              <w:t>Whole Genome Sequencing (WGS) is an upgrade from reading 700,000 markers to the entire 3 billion base pairs of the human genome, leading to more precise ethnicity breakdowns and DNA matches.</w:t>
            </w:r>
          </w:p>
          <w:p w14:paraId="410E1D3A" w14:textId="77777777" w:rsidR="00C92EE6" w:rsidRPr="001A47A8" w:rsidRDefault="00C92EE6" w:rsidP="00657F50">
            <w:pPr>
              <w:spacing w:after="80"/>
              <w:rPr>
                <w:rFonts w:ascii="Baskerville Old Face" w:hAnsi="Baskerville Old Face"/>
                <w:sz w:val="20"/>
                <w:szCs w:val="20"/>
              </w:rPr>
            </w:pPr>
            <w:r w:rsidRPr="001A47A8">
              <w:rPr>
                <w:rFonts w:ascii="Baskerville Old Face" w:hAnsi="Baskerville Old Face"/>
                <w:sz w:val="20"/>
                <w:szCs w:val="20"/>
              </w:rPr>
              <w:t>I recently participated in this new DNA testing analysis and have just received the results back. Without having completed much analysis of the results, I can offer the following:</w:t>
            </w:r>
          </w:p>
          <w:p w14:paraId="55841A5A" w14:textId="77777777" w:rsidR="00C92EE6" w:rsidRPr="001A47A8" w:rsidRDefault="00C92EE6" w:rsidP="00C92EE6">
            <w:pPr>
              <w:rPr>
                <w:rFonts w:ascii="Baskerville Old Face" w:hAnsi="Baskerville Old Face"/>
                <w:sz w:val="20"/>
                <w:szCs w:val="20"/>
              </w:rPr>
            </w:pPr>
            <w:r w:rsidRPr="001A47A8">
              <w:rPr>
                <w:rFonts w:ascii="Baskerville Old Face" w:hAnsi="Baskerville Old Face"/>
                <w:sz w:val="20"/>
                <w:szCs w:val="20"/>
              </w:rPr>
              <w:t xml:space="preserve">1.  Order you Kit at </w:t>
            </w:r>
            <w:hyperlink r:id="rId32" w:history="1">
              <w:r w:rsidRPr="001A47A8">
                <w:rPr>
                  <w:rStyle w:val="Hyperlink"/>
                  <w:rFonts w:ascii="Baskerville Old Face" w:hAnsi="Baskerville Old Face"/>
                  <w:sz w:val="20"/>
                  <w:szCs w:val="20"/>
                </w:rPr>
                <w:t>www.myheritage.com</w:t>
              </w:r>
            </w:hyperlink>
            <w:r w:rsidRPr="001A47A8">
              <w:rPr>
                <w:rFonts w:ascii="Baskerville Old Face" w:hAnsi="Baskerville Old Face"/>
                <w:sz w:val="20"/>
                <w:szCs w:val="20"/>
              </w:rPr>
              <w:t>.  The kits are presently offered at $45.00</w:t>
            </w:r>
          </w:p>
          <w:p w14:paraId="47F3D832" w14:textId="77777777" w:rsidR="00C92EE6" w:rsidRPr="001A47A8" w:rsidRDefault="00C92EE6" w:rsidP="00C92EE6">
            <w:pPr>
              <w:rPr>
                <w:rFonts w:ascii="Baskerville Old Face" w:hAnsi="Baskerville Old Face"/>
                <w:sz w:val="20"/>
                <w:szCs w:val="20"/>
              </w:rPr>
            </w:pPr>
            <w:r w:rsidRPr="001A47A8">
              <w:rPr>
                <w:rFonts w:ascii="Baskerville Old Face" w:hAnsi="Baskerville Old Face"/>
                <w:sz w:val="20"/>
                <w:szCs w:val="20"/>
              </w:rPr>
              <w:t xml:space="preserve">2.  Follow the instructions in the kit using care not to contaminate your DNA sample. </w:t>
            </w:r>
          </w:p>
          <w:p w14:paraId="70B9C669" w14:textId="77777777" w:rsidR="00C92EE6" w:rsidRPr="001A47A8" w:rsidRDefault="00C92EE6" w:rsidP="00C92EE6">
            <w:pPr>
              <w:rPr>
                <w:rFonts w:ascii="Baskerville Old Face" w:hAnsi="Baskerville Old Face"/>
                <w:sz w:val="20"/>
                <w:szCs w:val="20"/>
              </w:rPr>
            </w:pPr>
            <w:r w:rsidRPr="001A47A8">
              <w:rPr>
                <w:rFonts w:ascii="Baskerville Old Face" w:hAnsi="Baskerville Old Face"/>
                <w:sz w:val="20"/>
                <w:szCs w:val="20"/>
              </w:rPr>
              <w:t xml:space="preserve">3.  Mail your sample back to My Heritage in Texas using the pre-addressed envelope. </w:t>
            </w:r>
          </w:p>
          <w:p w14:paraId="21FD9897" w14:textId="77777777" w:rsidR="00C92EE6" w:rsidRPr="001A47A8" w:rsidRDefault="00C92EE6" w:rsidP="00657F50">
            <w:pPr>
              <w:spacing w:after="120"/>
              <w:rPr>
                <w:rFonts w:ascii="Baskerville Old Face" w:hAnsi="Baskerville Old Face"/>
                <w:sz w:val="20"/>
                <w:szCs w:val="20"/>
              </w:rPr>
            </w:pPr>
            <w:r w:rsidRPr="001A47A8">
              <w:rPr>
                <w:rFonts w:ascii="Baskerville Old Face" w:hAnsi="Baskerville Old Face"/>
                <w:sz w:val="20"/>
                <w:szCs w:val="20"/>
              </w:rPr>
              <w:t xml:space="preserve">4.  In order to mail your sample, you must complete two customs/tariff forms that you will present at the Postal Station: </w:t>
            </w:r>
          </w:p>
          <w:p w14:paraId="18D3A8CF" w14:textId="77777777" w:rsidR="00C92EE6" w:rsidRPr="00A23F6E" w:rsidRDefault="00C92EE6" w:rsidP="00C92EE6">
            <w:pPr>
              <w:rPr>
                <w:rFonts w:ascii="Baskerville Old Face" w:eastAsia="Times New Roman" w:hAnsi="Baskerville Old Face" w:cs="Arial"/>
                <w:color w:val="000000"/>
                <w:kern w:val="0"/>
                <w:sz w:val="20"/>
                <w:szCs w:val="20"/>
                <w:lang w:eastAsia="en-CA"/>
                <w14:ligatures w14:val="none"/>
              </w:rPr>
            </w:pPr>
            <w:r w:rsidRPr="001A47A8">
              <w:rPr>
                <w:rFonts w:ascii="Baskerville Old Face" w:eastAsia="Times New Roman" w:hAnsi="Baskerville Old Face" w:cs="Arial"/>
                <w:color w:val="000000"/>
                <w:kern w:val="0"/>
                <w:sz w:val="20"/>
                <w:szCs w:val="20"/>
                <w:lang w:eastAsia="en-CA"/>
                <w14:ligatures w14:val="none"/>
              </w:rPr>
              <w:t xml:space="preserve">         A</w:t>
            </w:r>
            <w:r w:rsidRPr="00A23F6E">
              <w:rPr>
                <w:rFonts w:ascii="Baskerville Old Face" w:eastAsia="Times New Roman" w:hAnsi="Baskerville Old Face" w:cs="Arial"/>
                <w:color w:val="000000"/>
                <w:kern w:val="0"/>
                <w:sz w:val="20"/>
                <w:szCs w:val="20"/>
                <w:lang w:eastAsia="en-CA"/>
                <w14:ligatures w14:val="none"/>
              </w:rPr>
              <w:t>.   </w:t>
            </w:r>
            <w:r w:rsidRPr="001A47A8">
              <w:rPr>
                <w:rFonts w:ascii="Baskerville Old Face" w:eastAsia="Times New Roman" w:hAnsi="Baskerville Old Face" w:cs="Arial"/>
                <w:color w:val="000000"/>
                <w:kern w:val="0"/>
                <w:sz w:val="20"/>
                <w:szCs w:val="20"/>
                <w:lang w:eastAsia="en-CA"/>
                <w14:ligatures w14:val="none"/>
              </w:rPr>
              <w:t>You n</w:t>
            </w:r>
            <w:r w:rsidRPr="00A23F6E">
              <w:rPr>
                <w:rFonts w:ascii="Baskerville Old Face" w:eastAsia="Times New Roman" w:hAnsi="Baskerville Old Face" w:cs="Arial"/>
                <w:color w:val="000000"/>
                <w:kern w:val="0"/>
                <w:sz w:val="20"/>
                <w:szCs w:val="20"/>
                <w:lang w:eastAsia="en-CA"/>
                <w14:ligatures w14:val="none"/>
              </w:rPr>
              <w:t xml:space="preserve">eed a </w:t>
            </w:r>
            <w:r w:rsidRPr="00A23F6E">
              <w:rPr>
                <w:rFonts w:ascii="Baskerville Old Face" w:eastAsia="Times New Roman" w:hAnsi="Baskerville Old Face" w:cs="Arial"/>
                <w:b/>
                <w:bCs/>
                <w:color w:val="000000"/>
                <w:kern w:val="0"/>
                <w:sz w:val="20"/>
                <w:szCs w:val="20"/>
                <w:lang w:eastAsia="en-CA"/>
                <w14:ligatures w14:val="none"/>
              </w:rPr>
              <w:t>US Customs form</w:t>
            </w:r>
            <w:r w:rsidRPr="00A23F6E">
              <w:rPr>
                <w:rFonts w:ascii="Baskerville Old Face" w:eastAsia="Times New Roman" w:hAnsi="Baskerville Old Face" w:cs="Arial"/>
                <w:color w:val="000000"/>
                <w:kern w:val="0"/>
                <w:sz w:val="20"/>
                <w:szCs w:val="20"/>
                <w:lang w:eastAsia="en-CA"/>
                <w14:ligatures w14:val="none"/>
              </w:rPr>
              <w:t xml:space="preserve"> to send the kit to the US:</w:t>
            </w:r>
          </w:p>
          <w:p w14:paraId="0AFFB969" w14:textId="77777777" w:rsidR="00C92EE6" w:rsidRPr="00A23F6E" w:rsidRDefault="00C92EE6" w:rsidP="00C92EE6">
            <w:pPr>
              <w:rPr>
                <w:rFonts w:ascii="Baskerville Old Face" w:eastAsia="Times New Roman" w:hAnsi="Baskerville Old Face" w:cs="Arial"/>
                <w:color w:val="000000"/>
                <w:kern w:val="0"/>
                <w:sz w:val="20"/>
                <w:szCs w:val="20"/>
                <w:lang w:eastAsia="en-CA"/>
                <w14:ligatures w14:val="none"/>
              </w:rPr>
            </w:pPr>
            <w:r w:rsidRPr="00A23F6E">
              <w:rPr>
                <w:rFonts w:ascii="Baskerville Old Face" w:eastAsia="Times New Roman" w:hAnsi="Baskerville Old Face" w:cs="Arial"/>
                <w:color w:val="000000"/>
                <w:kern w:val="0"/>
                <w:sz w:val="20"/>
                <w:szCs w:val="20"/>
                <w:lang w:eastAsia="en-CA"/>
                <w14:ligatures w14:val="none"/>
              </w:rPr>
              <w:t xml:space="preserve">      </w:t>
            </w:r>
            <w:r w:rsidRPr="001A47A8">
              <w:rPr>
                <w:rFonts w:ascii="Baskerville Old Face" w:eastAsia="Times New Roman" w:hAnsi="Baskerville Old Face" w:cs="Arial"/>
                <w:color w:val="000000"/>
                <w:kern w:val="0"/>
                <w:sz w:val="20"/>
                <w:szCs w:val="20"/>
                <w:lang w:eastAsia="en-CA"/>
                <w14:ligatures w14:val="none"/>
              </w:rPr>
              <w:t xml:space="preserve">          </w:t>
            </w:r>
            <w:r w:rsidRPr="00A23F6E">
              <w:rPr>
                <w:rFonts w:ascii="Baskerville Old Face" w:eastAsia="Times New Roman" w:hAnsi="Baskerville Old Face" w:cs="Arial"/>
                <w:color w:val="000000"/>
                <w:kern w:val="0"/>
                <w:sz w:val="20"/>
                <w:szCs w:val="20"/>
                <w:lang w:eastAsia="en-CA"/>
                <w14:ligatures w14:val="none"/>
              </w:rPr>
              <w:t>Go to       </w:t>
            </w:r>
            <w:hyperlink r:id="rId33" w:tgtFrame="_blank" w:history="1">
              <w:r w:rsidRPr="00A23F6E">
                <w:rPr>
                  <w:rFonts w:ascii="Baskerville Old Face" w:eastAsia="Times New Roman" w:hAnsi="Baskerville Old Face" w:cs="Arial"/>
                  <w:color w:val="1155CC"/>
                  <w:kern w:val="0"/>
                  <w:sz w:val="20"/>
                  <w:szCs w:val="20"/>
                  <w:u w:val="single"/>
                  <w:lang w:eastAsia="en-CA"/>
                  <w14:ligatures w14:val="none"/>
                </w:rPr>
                <w:t>https://www.canadapost-postescanada.ca/cdc/en/customs-form</w:t>
              </w:r>
            </w:hyperlink>
          </w:p>
          <w:p w14:paraId="0F78AB11" w14:textId="5A1F912E" w:rsidR="00C92EE6" w:rsidRPr="00A23F6E" w:rsidRDefault="00C92EE6" w:rsidP="00C92EE6">
            <w:pPr>
              <w:rPr>
                <w:rFonts w:ascii="Baskerville Old Face" w:eastAsia="Times New Roman" w:hAnsi="Baskerville Old Face" w:cs="Arial"/>
                <w:color w:val="000000"/>
                <w:kern w:val="0"/>
                <w:sz w:val="20"/>
                <w:szCs w:val="20"/>
                <w:lang w:eastAsia="en-CA"/>
                <w14:ligatures w14:val="none"/>
              </w:rPr>
            </w:pPr>
            <w:r w:rsidRPr="001A47A8">
              <w:rPr>
                <w:rFonts w:ascii="Baskerville Old Face" w:eastAsia="Times New Roman" w:hAnsi="Baskerville Old Face" w:cs="Arial"/>
                <w:color w:val="000000"/>
                <w:kern w:val="0"/>
                <w:sz w:val="20"/>
                <w:szCs w:val="20"/>
                <w:lang w:eastAsia="en-CA"/>
                <w14:ligatures w14:val="none"/>
              </w:rPr>
              <w:t xml:space="preserve">          </w:t>
            </w:r>
            <w:r w:rsidRPr="00A23F6E">
              <w:rPr>
                <w:rFonts w:ascii="Baskerville Old Face" w:eastAsia="Times New Roman" w:hAnsi="Baskerville Old Face" w:cs="Arial"/>
                <w:color w:val="000000"/>
                <w:kern w:val="0"/>
                <w:sz w:val="20"/>
                <w:szCs w:val="20"/>
                <w:lang w:eastAsia="en-CA"/>
                <w14:ligatures w14:val="none"/>
              </w:rPr>
              <w:t xml:space="preserve">      Completion:  </w:t>
            </w:r>
            <w:r w:rsidR="003A2879">
              <w:rPr>
                <w:rFonts w:ascii="Baskerville Old Face" w:eastAsia="Times New Roman" w:hAnsi="Baskerville Old Face" w:cs="Arial"/>
                <w:color w:val="000000"/>
                <w:kern w:val="0"/>
                <w:sz w:val="20"/>
                <w:szCs w:val="20"/>
                <w:lang w:eastAsia="en-CA"/>
                <w14:ligatures w14:val="none"/>
              </w:rPr>
              <w:t xml:space="preserve">                 </w:t>
            </w:r>
            <w:r w:rsidRPr="00A23F6E">
              <w:rPr>
                <w:rFonts w:ascii="Baskerville Old Face" w:eastAsia="Times New Roman" w:hAnsi="Baskerville Old Face" w:cs="Arial"/>
                <w:color w:val="000000"/>
                <w:kern w:val="0"/>
                <w:sz w:val="20"/>
                <w:szCs w:val="20"/>
                <w:lang w:eastAsia="en-CA"/>
                <w14:ligatures w14:val="none"/>
              </w:rPr>
              <w:t>Your Name</w:t>
            </w:r>
            <w:r w:rsidRPr="001A47A8">
              <w:rPr>
                <w:rFonts w:ascii="Baskerville Old Face" w:eastAsia="Times New Roman" w:hAnsi="Baskerville Old Face" w:cs="Arial"/>
                <w:color w:val="000000"/>
                <w:kern w:val="0"/>
                <w:sz w:val="20"/>
                <w:szCs w:val="20"/>
                <w:lang w:eastAsia="en-CA"/>
                <w14:ligatures w14:val="none"/>
              </w:rPr>
              <w:t xml:space="preserve"> and Address</w:t>
            </w:r>
            <w:r w:rsidRPr="00A23F6E">
              <w:rPr>
                <w:rFonts w:ascii="Baskerville Old Face" w:eastAsia="Times New Roman" w:hAnsi="Baskerville Old Face" w:cs="Arial"/>
                <w:color w:val="000000"/>
                <w:kern w:val="0"/>
                <w:sz w:val="20"/>
                <w:szCs w:val="20"/>
                <w:lang w:eastAsia="en-CA"/>
                <w14:ligatures w14:val="none"/>
              </w:rPr>
              <w:t xml:space="preserve">  </w:t>
            </w:r>
          </w:p>
          <w:p w14:paraId="7B014378" w14:textId="6CB1803F" w:rsidR="003A2879" w:rsidRDefault="00C92EE6" w:rsidP="00C92EE6">
            <w:pPr>
              <w:rPr>
                <w:rFonts w:ascii="Baskerville Old Face" w:eastAsia="Times New Roman" w:hAnsi="Baskerville Old Face" w:cs="Arial"/>
                <w:color w:val="000000"/>
                <w:kern w:val="0"/>
                <w:sz w:val="20"/>
                <w:szCs w:val="20"/>
                <w:lang w:eastAsia="en-CA"/>
                <w14:ligatures w14:val="none"/>
              </w:rPr>
            </w:pPr>
            <w:r w:rsidRPr="00A23F6E">
              <w:rPr>
                <w:rFonts w:ascii="Baskerville Old Face" w:eastAsia="Times New Roman" w:hAnsi="Baskerville Old Face" w:cs="Arial"/>
                <w:color w:val="000000"/>
                <w:kern w:val="0"/>
                <w:sz w:val="20"/>
                <w:szCs w:val="20"/>
                <w:lang w:eastAsia="en-CA"/>
                <w14:ligatures w14:val="none"/>
              </w:rPr>
              <w:t xml:space="preserve">      </w:t>
            </w:r>
            <w:r w:rsidRPr="001A47A8">
              <w:rPr>
                <w:rFonts w:ascii="Baskerville Old Face" w:eastAsia="Times New Roman" w:hAnsi="Baskerville Old Face" w:cs="Arial"/>
                <w:color w:val="000000"/>
                <w:kern w:val="0"/>
                <w:sz w:val="20"/>
                <w:szCs w:val="20"/>
                <w:lang w:eastAsia="en-CA"/>
                <w14:ligatures w14:val="none"/>
              </w:rPr>
              <w:t xml:space="preserve">    </w:t>
            </w:r>
            <w:r w:rsidRPr="00A23F6E">
              <w:rPr>
                <w:rFonts w:ascii="Baskerville Old Face" w:eastAsia="Times New Roman" w:hAnsi="Baskerville Old Face" w:cs="Arial"/>
                <w:color w:val="000000"/>
                <w:kern w:val="0"/>
                <w:sz w:val="20"/>
                <w:szCs w:val="20"/>
                <w:lang w:eastAsia="en-CA"/>
                <w14:ligatures w14:val="none"/>
              </w:rPr>
              <w:t>      Recipient Details:   </w:t>
            </w:r>
            <w:r w:rsidR="003A2879">
              <w:rPr>
                <w:rFonts w:ascii="Baskerville Old Face" w:eastAsia="Times New Roman" w:hAnsi="Baskerville Old Face" w:cs="Arial"/>
                <w:color w:val="000000"/>
                <w:kern w:val="0"/>
                <w:sz w:val="20"/>
                <w:szCs w:val="20"/>
                <w:lang w:eastAsia="en-CA"/>
                <w14:ligatures w14:val="none"/>
              </w:rPr>
              <w:t xml:space="preserve">        </w:t>
            </w:r>
            <w:r w:rsidRPr="00A23F6E">
              <w:rPr>
                <w:rFonts w:ascii="Baskerville Old Face" w:eastAsia="Times New Roman" w:hAnsi="Baskerville Old Face" w:cs="Arial"/>
                <w:color w:val="000000"/>
                <w:kern w:val="0"/>
                <w:sz w:val="20"/>
                <w:szCs w:val="20"/>
                <w:lang w:eastAsia="en-CA"/>
                <w14:ligatures w14:val="none"/>
              </w:rPr>
              <w:t>MyHeritage, US, their address on the self-addressed</w:t>
            </w:r>
            <w:r w:rsidR="003A2879">
              <w:rPr>
                <w:rFonts w:ascii="Baskerville Old Face" w:eastAsia="Times New Roman" w:hAnsi="Baskerville Old Face" w:cs="Arial"/>
                <w:color w:val="000000"/>
                <w:kern w:val="0"/>
                <w:sz w:val="20"/>
                <w:szCs w:val="20"/>
                <w:lang w:eastAsia="en-CA"/>
                <w14:ligatures w14:val="none"/>
              </w:rPr>
              <w:t xml:space="preserve"> </w:t>
            </w:r>
            <w:r w:rsidRPr="00A23F6E">
              <w:rPr>
                <w:rFonts w:ascii="Baskerville Old Face" w:eastAsia="Times New Roman" w:hAnsi="Baskerville Old Face" w:cs="Arial"/>
                <w:color w:val="000000"/>
                <w:kern w:val="0"/>
                <w:sz w:val="20"/>
                <w:szCs w:val="20"/>
                <w:lang w:eastAsia="en-CA"/>
                <w14:ligatures w14:val="none"/>
              </w:rPr>
              <w:t xml:space="preserve">envelope.  </w:t>
            </w:r>
          </w:p>
          <w:p w14:paraId="065FC351" w14:textId="6469A52B" w:rsidR="00C92EE6" w:rsidRPr="00A23F6E" w:rsidRDefault="003A2879" w:rsidP="00C92EE6">
            <w:pPr>
              <w:rPr>
                <w:rFonts w:ascii="Baskerville Old Face" w:eastAsia="Times New Roman" w:hAnsi="Baskerville Old Face" w:cs="Arial"/>
                <w:color w:val="000000"/>
                <w:kern w:val="0"/>
                <w:sz w:val="20"/>
                <w:szCs w:val="20"/>
                <w:lang w:eastAsia="en-CA"/>
                <w14:ligatures w14:val="none"/>
              </w:rPr>
            </w:pPr>
            <w:r>
              <w:rPr>
                <w:rFonts w:ascii="Baskerville Old Face" w:eastAsia="Times New Roman" w:hAnsi="Baskerville Old Face" w:cs="Arial"/>
                <w:color w:val="000000"/>
                <w:kern w:val="0"/>
                <w:sz w:val="20"/>
                <w:szCs w:val="20"/>
                <w:lang w:eastAsia="en-CA"/>
                <w14:ligatures w14:val="none"/>
              </w:rPr>
              <w:t xml:space="preserve">                                                       </w:t>
            </w:r>
            <w:r w:rsidR="00C92EE6" w:rsidRPr="00A23F6E">
              <w:rPr>
                <w:rFonts w:ascii="Baskerville Old Face" w:eastAsia="Times New Roman" w:hAnsi="Baskerville Old Face" w:cs="Arial"/>
                <w:color w:val="000000"/>
                <w:kern w:val="0"/>
                <w:sz w:val="20"/>
                <w:szCs w:val="20"/>
                <w:lang w:eastAsia="en-CA"/>
                <w14:ligatures w14:val="none"/>
              </w:rPr>
              <w:t>I used my telephone number. </w:t>
            </w:r>
          </w:p>
          <w:p w14:paraId="22D49C25" w14:textId="0CE20338" w:rsidR="00C92EE6" w:rsidRPr="00A23F6E" w:rsidRDefault="00C92EE6" w:rsidP="00C92EE6">
            <w:pPr>
              <w:rPr>
                <w:rFonts w:ascii="Baskerville Old Face" w:eastAsia="Times New Roman" w:hAnsi="Baskerville Old Face" w:cs="Arial"/>
                <w:color w:val="000000"/>
                <w:kern w:val="0"/>
                <w:sz w:val="20"/>
                <w:szCs w:val="20"/>
                <w:lang w:eastAsia="en-CA"/>
                <w14:ligatures w14:val="none"/>
              </w:rPr>
            </w:pPr>
            <w:r w:rsidRPr="00A23F6E">
              <w:rPr>
                <w:rFonts w:ascii="Baskerville Old Face" w:eastAsia="Times New Roman" w:hAnsi="Baskerville Old Face" w:cs="Arial"/>
                <w:color w:val="000000"/>
                <w:kern w:val="0"/>
                <w:sz w:val="20"/>
                <w:szCs w:val="20"/>
                <w:lang w:eastAsia="en-CA"/>
                <w14:ligatures w14:val="none"/>
              </w:rPr>
              <w:t>     </w:t>
            </w:r>
            <w:r w:rsidRPr="001A47A8">
              <w:rPr>
                <w:rFonts w:ascii="Baskerville Old Face" w:eastAsia="Times New Roman" w:hAnsi="Baskerville Old Face" w:cs="Arial"/>
                <w:color w:val="000000"/>
                <w:kern w:val="0"/>
                <w:sz w:val="20"/>
                <w:szCs w:val="20"/>
                <w:lang w:eastAsia="en-CA"/>
                <w14:ligatures w14:val="none"/>
              </w:rPr>
              <w:t xml:space="preserve">           </w:t>
            </w:r>
            <w:r w:rsidRPr="00A23F6E">
              <w:rPr>
                <w:rFonts w:ascii="Baskerville Old Face" w:eastAsia="Times New Roman" w:hAnsi="Baskerville Old Face" w:cs="Arial"/>
                <w:color w:val="000000"/>
                <w:kern w:val="0"/>
                <w:sz w:val="20"/>
                <w:szCs w:val="20"/>
                <w:lang w:eastAsia="en-CA"/>
                <w14:ligatures w14:val="none"/>
              </w:rPr>
              <w:t xml:space="preserve">Reason for Sending:    </w:t>
            </w:r>
            <w:r w:rsidR="003A2879">
              <w:rPr>
                <w:rFonts w:ascii="Baskerville Old Face" w:eastAsia="Times New Roman" w:hAnsi="Baskerville Old Face" w:cs="Arial"/>
                <w:color w:val="000000"/>
                <w:kern w:val="0"/>
                <w:sz w:val="20"/>
                <w:szCs w:val="20"/>
                <w:lang w:eastAsia="en-CA"/>
                <w14:ligatures w14:val="none"/>
              </w:rPr>
              <w:t xml:space="preserve">   </w:t>
            </w:r>
            <w:r w:rsidRPr="00A23F6E">
              <w:rPr>
                <w:rFonts w:ascii="Baskerville Old Face" w:eastAsia="Times New Roman" w:hAnsi="Baskerville Old Face" w:cs="Arial"/>
                <w:color w:val="000000"/>
                <w:kern w:val="0"/>
                <w:sz w:val="20"/>
                <w:szCs w:val="20"/>
                <w:lang w:eastAsia="en-CA"/>
                <w14:ligatures w14:val="none"/>
              </w:rPr>
              <w:t>Other - Sample</w:t>
            </w:r>
          </w:p>
          <w:p w14:paraId="5177073D" w14:textId="77777777" w:rsidR="00C92EE6" w:rsidRPr="00A23F6E" w:rsidRDefault="00C92EE6" w:rsidP="00C92EE6">
            <w:pPr>
              <w:rPr>
                <w:rFonts w:ascii="Baskerville Old Face" w:eastAsia="Times New Roman" w:hAnsi="Baskerville Old Face" w:cs="Arial"/>
                <w:color w:val="000000"/>
                <w:kern w:val="0"/>
                <w:sz w:val="20"/>
                <w:szCs w:val="20"/>
                <w:lang w:eastAsia="en-CA"/>
                <w14:ligatures w14:val="none"/>
              </w:rPr>
            </w:pPr>
            <w:r w:rsidRPr="00A23F6E">
              <w:rPr>
                <w:rFonts w:ascii="Baskerville Old Face" w:eastAsia="Times New Roman" w:hAnsi="Baskerville Old Face" w:cs="Arial"/>
                <w:color w:val="000000"/>
                <w:kern w:val="0"/>
                <w:sz w:val="20"/>
                <w:szCs w:val="20"/>
                <w:lang w:eastAsia="en-CA"/>
                <w14:ligatures w14:val="none"/>
              </w:rPr>
              <w:t>     </w:t>
            </w:r>
            <w:r w:rsidRPr="001A47A8">
              <w:rPr>
                <w:rFonts w:ascii="Baskerville Old Face" w:eastAsia="Times New Roman" w:hAnsi="Baskerville Old Face" w:cs="Arial"/>
                <w:color w:val="000000"/>
                <w:kern w:val="0"/>
                <w:sz w:val="20"/>
                <w:szCs w:val="20"/>
                <w:lang w:eastAsia="en-CA"/>
                <w14:ligatures w14:val="none"/>
              </w:rPr>
              <w:t xml:space="preserve">           </w:t>
            </w:r>
            <w:r w:rsidRPr="00A23F6E">
              <w:rPr>
                <w:rFonts w:ascii="Baskerville Old Face" w:eastAsia="Times New Roman" w:hAnsi="Baskerville Old Face" w:cs="Arial"/>
                <w:color w:val="000000"/>
                <w:kern w:val="0"/>
                <w:sz w:val="20"/>
                <w:szCs w:val="20"/>
                <w:lang w:eastAsia="en-CA"/>
                <w14:ligatures w14:val="none"/>
              </w:rPr>
              <w:t>Failed Delivery Option - Return to Sender</w:t>
            </w:r>
          </w:p>
          <w:p w14:paraId="5E5D9A28" w14:textId="4F74B2E0" w:rsidR="00C92EE6" w:rsidRPr="00A23F6E" w:rsidRDefault="00C92EE6" w:rsidP="00C92EE6">
            <w:pPr>
              <w:rPr>
                <w:rFonts w:ascii="Baskerville Old Face" w:eastAsia="Times New Roman" w:hAnsi="Baskerville Old Face" w:cs="Arial"/>
                <w:color w:val="000000"/>
                <w:kern w:val="0"/>
                <w:sz w:val="20"/>
                <w:szCs w:val="20"/>
                <w:lang w:eastAsia="en-CA"/>
                <w14:ligatures w14:val="none"/>
              </w:rPr>
            </w:pPr>
            <w:r w:rsidRPr="00A23F6E">
              <w:rPr>
                <w:rFonts w:ascii="Baskerville Old Face" w:eastAsia="Times New Roman" w:hAnsi="Baskerville Old Face" w:cs="Arial"/>
                <w:color w:val="000000"/>
                <w:kern w:val="0"/>
                <w:sz w:val="20"/>
                <w:szCs w:val="20"/>
                <w:lang w:eastAsia="en-CA"/>
                <w14:ligatures w14:val="none"/>
              </w:rPr>
              <w:t xml:space="preserve">    </w:t>
            </w:r>
            <w:r w:rsidRPr="001A47A8">
              <w:rPr>
                <w:rFonts w:ascii="Baskerville Old Face" w:eastAsia="Times New Roman" w:hAnsi="Baskerville Old Face" w:cs="Arial"/>
                <w:color w:val="000000"/>
                <w:kern w:val="0"/>
                <w:sz w:val="20"/>
                <w:szCs w:val="20"/>
                <w:lang w:eastAsia="en-CA"/>
                <w14:ligatures w14:val="none"/>
              </w:rPr>
              <w:t xml:space="preserve">           </w:t>
            </w:r>
            <w:r w:rsidRPr="00A23F6E">
              <w:rPr>
                <w:rFonts w:ascii="Baskerville Old Face" w:eastAsia="Times New Roman" w:hAnsi="Baskerville Old Face" w:cs="Arial"/>
                <w:color w:val="000000"/>
                <w:kern w:val="0"/>
                <w:sz w:val="20"/>
                <w:szCs w:val="20"/>
                <w:lang w:eastAsia="en-CA"/>
                <w14:ligatures w14:val="none"/>
              </w:rPr>
              <w:t> Package Content:     </w:t>
            </w:r>
            <w:r w:rsidR="003A2879">
              <w:rPr>
                <w:rFonts w:ascii="Baskerville Old Face" w:eastAsia="Times New Roman" w:hAnsi="Baskerville Old Face" w:cs="Arial"/>
                <w:color w:val="000000"/>
                <w:kern w:val="0"/>
                <w:sz w:val="20"/>
                <w:szCs w:val="20"/>
                <w:lang w:eastAsia="en-CA"/>
                <w14:ligatures w14:val="none"/>
              </w:rPr>
              <w:t xml:space="preserve">       </w:t>
            </w:r>
            <w:r w:rsidRPr="00A23F6E">
              <w:rPr>
                <w:rFonts w:ascii="Baskerville Old Face" w:eastAsia="Times New Roman" w:hAnsi="Baskerville Old Face" w:cs="Arial"/>
                <w:color w:val="000000"/>
                <w:kern w:val="0"/>
                <w:sz w:val="20"/>
                <w:szCs w:val="20"/>
                <w:lang w:eastAsia="en-CA"/>
                <w14:ligatures w14:val="none"/>
              </w:rPr>
              <w:t>1</w:t>
            </w:r>
          </w:p>
          <w:p w14:paraId="47EFD90E" w14:textId="4AFF1224" w:rsidR="00C92EE6" w:rsidRPr="00A23F6E" w:rsidRDefault="00C92EE6" w:rsidP="00C92EE6">
            <w:pPr>
              <w:rPr>
                <w:rFonts w:ascii="Baskerville Old Face" w:eastAsia="Times New Roman" w:hAnsi="Baskerville Old Face" w:cs="Arial"/>
                <w:color w:val="000000"/>
                <w:kern w:val="0"/>
                <w:sz w:val="20"/>
                <w:szCs w:val="20"/>
                <w:lang w:eastAsia="en-CA"/>
                <w14:ligatures w14:val="none"/>
              </w:rPr>
            </w:pPr>
            <w:r w:rsidRPr="00A23F6E">
              <w:rPr>
                <w:rFonts w:ascii="Baskerville Old Face" w:eastAsia="Times New Roman" w:hAnsi="Baskerville Old Face" w:cs="Arial"/>
                <w:color w:val="000000"/>
                <w:kern w:val="0"/>
                <w:sz w:val="20"/>
                <w:szCs w:val="20"/>
                <w:lang w:eastAsia="en-CA"/>
                <w14:ligatures w14:val="none"/>
              </w:rPr>
              <w:t>     </w:t>
            </w:r>
            <w:r w:rsidRPr="001A47A8">
              <w:rPr>
                <w:rFonts w:ascii="Baskerville Old Face" w:eastAsia="Times New Roman" w:hAnsi="Baskerville Old Face" w:cs="Arial"/>
                <w:color w:val="000000"/>
                <w:kern w:val="0"/>
                <w:sz w:val="20"/>
                <w:szCs w:val="20"/>
                <w:lang w:eastAsia="en-CA"/>
                <w14:ligatures w14:val="none"/>
              </w:rPr>
              <w:t xml:space="preserve">           </w:t>
            </w:r>
            <w:r w:rsidRPr="00A23F6E">
              <w:rPr>
                <w:rFonts w:ascii="Baskerville Old Face" w:eastAsia="Times New Roman" w:hAnsi="Baskerville Old Face" w:cs="Arial"/>
                <w:color w:val="000000"/>
                <w:kern w:val="0"/>
                <w:sz w:val="20"/>
                <w:szCs w:val="20"/>
                <w:lang w:eastAsia="en-CA"/>
                <w14:ligatures w14:val="none"/>
              </w:rPr>
              <w:t xml:space="preserve">Detailed Description:    </w:t>
            </w:r>
            <w:r w:rsidR="003A2879">
              <w:rPr>
                <w:rFonts w:ascii="Baskerville Old Face" w:eastAsia="Times New Roman" w:hAnsi="Baskerville Old Face" w:cs="Arial"/>
                <w:color w:val="000000"/>
                <w:kern w:val="0"/>
                <w:sz w:val="20"/>
                <w:szCs w:val="20"/>
                <w:lang w:eastAsia="en-CA"/>
                <w14:ligatures w14:val="none"/>
              </w:rPr>
              <w:t xml:space="preserve"> </w:t>
            </w:r>
            <w:r w:rsidRPr="00A23F6E">
              <w:rPr>
                <w:rFonts w:ascii="Baskerville Old Face" w:eastAsia="Times New Roman" w:hAnsi="Baskerville Old Face" w:cs="Arial"/>
                <w:color w:val="000000"/>
                <w:kern w:val="0"/>
                <w:sz w:val="20"/>
                <w:szCs w:val="20"/>
                <w:lang w:eastAsia="en-CA"/>
                <w14:ligatures w14:val="none"/>
              </w:rPr>
              <w:t>Buccal cells in solution </w:t>
            </w:r>
          </w:p>
          <w:p w14:paraId="5766D6D6" w14:textId="691845C2" w:rsidR="00C92EE6" w:rsidRPr="00A23F6E" w:rsidRDefault="00C92EE6" w:rsidP="00C92EE6">
            <w:pPr>
              <w:rPr>
                <w:rFonts w:ascii="Baskerville Old Face" w:eastAsia="Times New Roman" w:hAnsi="Baskerville Old Face" w:cs="Arial"/>
                <w:color w:val="000000"/>
                <w:kern w:val="0"/>
                <w:sz w:val="20"/>
                <w:szCs w:val="20"/>
                <w:lang w:eastAsia="en-CA"/>
                <w14:ligatures w14:val="none"/>
              </w:rPr>
            </w:pPr>
            <w:r w:rsidRPr="00A23F6E">
              <w:rPr>
                <w:rFonts w:ascii="Baskerville Old Face" w:eastAsia="Times New Roman" w:hAnsi="Baskerville Old Face" w:cs="Arial"/>
                <w:color w:val="000000"/>
                <w:kern w:val="0"/>
                <w:sz w:val="20"/>
                <w:szCs w:val="20"/>
                <w:lang w:eastAsia="en-CA"/>
                <w14:ligatures w14:val="none"/>
              </w:rPr>
              <w:t>     </w:t>
            </w:r>
            <w:r w:rsidRPr="001A47A8">
              <w:rPr>
                <w:rFonts w:ascii="Baskerville Old Face" w:eastAsia="Times New Roman" w:hAnsi="Baskerville Old Face" w:cs="Arial"/>
                <w:color w:val="000000"/>
                <w:kern w:val="0"/>
                <w:sz w:val="20"/>
                <w:szCs w:val="20"/>
                <w:lang w:eastAsia="en-CA"/>
                <w14:ligatures w14:val="none"/>
              </w:rPr>
              <w:t xml:space="preserve">           </w:t>
            </w:r>
            <w:r w:rsidRPr="00A23F6E">
              <w:rPr>
                <w:rFonts w:ascii="Baskerville Old Face" w:eastAsia="Times New Roman" w:hAnsi="Baskerville Old Face" w:cs="Arial"/>
                <w:color w:val="000000"/>
                <w:kern w:val="0"/>
                <w:sz w:val="20"/>
                <w:szCs w:val="20"/>
                <w:lang w:eastAsia="en-CA"/>
                <w14:ligatures w14:val="none"/>
              </w:rPr>
              <w:t>Country of Origin:     </w:t>
            </w:r>
            <w:r w:rsidR="003A2879">
              <w:rPr>
                <w:rFonts w:ascii="Baskerville Old Face" w:eastAsia="Times New Roman" w:hAnsi="Baskerville Old Face" w:cs="Arial"/>
                <w:color w:val="000000"/>
                <w:kern w:val="0"/>
                <w:sz w:val="20"/>
                <w:szCs w:val="20"/>
                <w:lang w:eastAsia="en-CA"/>
                <w14:ligatures w14:val="none"/>
              </w:rPr>
              <w:t xml:space="preserve">     </w:t>
            </w:r>
            <w:r w:rsidRPr="00A23F6E">
              <w:rPr>
                <w:rFonts w:ascii="Baskerville Old Face" w:eastAsia="Times New Roman" w:hAnsi="Baskerville Old Face" w:cs="Arial"/>
                <w:color w:val="000000"/>
                <w:kern w:val="0"/>
                <w:sz w:val="20"/>
                <w:szCs w:val="20"/>
                <w:lang w:eastAsia="en-CA"/>
                <w14:ligatures w14:val="none"/>
              </w:rPr>
              <w:t>Canada</w:t>
            </w:r>
          </w:p>
          <w:p w14:paraId="1F4CA709" w14:textId="297D4FAF" w:rsidR="00C92EE6" w:rsidRPr="00A23F6E" w:rsidRDefault="00C92EE6" w:rsidP="00C92EE6">
            <w:pPr>
              <w:rPr>
                <w:rFonts w:ascii="Baskerville Old Face" w:eastAsia="Times New Roman" w:hAnsi="Baskerville Old Face" w:cs="Arial"/>
                <w:color w:val="000000"/>
                <w:kern w:val="0"/>
                <w:sz w:val="20"/>
                <w:szCs w:val="20"/>
                <w:lang w:eastAsia="en-CA"/>
                <w14:ligatures w14:val="none"/>
              </w:rPr>
            </w:pPr>
            <w:r w:rsidRPr="00A23F6E">
              <w:rPr>
                <w:rFonts w:ascii="Baskerville Old Face" w:eastAsia="Times New Roman" w:hAnsi="Baskerville Old Face" w:cs="Arial"/>
                <w:color w:val="000000"/>
                <w:kern w:val="0"/>
                <w:sz w:val="20"/>
                <w:szCs w:val="20"/>
                <w:lang w:eastAsia="en-CA"/>
                <w14:ligatures w14:val="none"/>
              </w:rPr>
              <w:t xml:space="preserve">    </w:t>
            </w:r>
            <w:r w:rsidRPr="001A47A8">
              <w:rPr>
                <w:rFonts w:ascii="Baskerville Old Face" w:eastAsia="Times New Roman" w:hAnsi="Baskerville Old Face" w:cs="Arial"/>
                <w:color w:val="000000"/>
                <w:kern w:val="0"/>
                <w:sz w:val="20"/>
                <w:szCs w:val="20"/>
                <w:lang w:eastAsia="en-CA"/>
                <w14:ligatures w14:val="none"/>
              </w:rPr>
              <w:t xml:space="preserve">           </w:t>
            </w:r>
            <w:r w:rsidRPr="00A23F6E">
              <w:rPr>
                <w:rFonts w:ascii="Baskerville Old Face" w:eastAsia="Times New Roman" w:hAnsi="Baskerville Old Face" w:cs="Arial"/>
                <w:color w:val="000000"/>
                <w:kern w:val="0"/>
                <w:sz w:val="20"/>
                <w:szCs w:val="20"/>
                <w:lang w:eastAsia="en-CA"/>
                <w14:ligatures w14:val="none"/>
              </w:rPr>
              <w:t> Quantity:       </w:t>
            </w:r>
            <w:r w:rsidR="003A2879">
              <w:rPr>
                <w:rFonts w:ascii="Baskerville Old Face" w:eastAsia="Times New Roman" w:hAnsi="Baskerville Old Face" w:cs="Arial"/>
                <w:color w:val="000000"/>
                <w:kern w:val="0"/>
                <w:sz w:val="20"/>
                <w:szCs w:val="20"/>
                <w:lang w:eastAsia="en-CA"/>
                <w14:ligatures w14:val="none"/>
              </w:rPr>
              <w:t xml:space="preserve">                  </w:t>
            </w:r>
            <w:r w:rsidRPr="00A23F6E">
              <w:rPr>
                <w:rFonts w:ascii="Baskerville Old Face" w:eastAsia="Times New Roman" w:hAnsi="Baskerville Old Face" w:cs="Arial"/>
                <w:color w:val="000000"/>
                <w:kern w:val="0"/>
                <w:sz w:val="20"/>
                <w:szCs w:val="20"/>
                <w:lang w:eastAsia="en-CA"/>
                <w14:ligatures w14:val="none"/>
              </w:rPr>
              <w:t>1</w:t>
            </w:r>
          </w:p>
          <w:p w14:paraId="7301CAD7" w14:textId="77777777" w:rsidR="00657F50" w:rsidRDefault="00C92EE6" w:rsidP="00C92EE6">
            <w:pPr>
              <w:rPr>
                <w:rFonts w:ascii="Baskerville Old Face" w:eastAsia="Times New Roman" w:hAnsi="Baskerville Old Face" w:cs="Arial"/>
                <w:color w:val="000000"/>
                <w:kern w:val="0"/>
                <w:sz w:val="20"/>
                <w:szCs w:val="20"/>
                <w:lang w:eastAsia="en-CA"/>
                <w14:ligatures w14:val="none"/>
              </w:rPr>
            </w:pPr>
            <w:r w:rsidRPr="00A23F6E">
              <w:rPr>
                <w:rFonts w:ascii="Baskerville Old Face" w:eastAsia="Times New Roman" w:hAnsi="Baskerville Old Face" w:cs="Arial"/>
                <w:color w:val="000000"/>
                <w:kern w:val="0"/>
                <w:sz w:val="20"/>
                <w:szCs w:val="20"/>
                <w:lang w:eastAsia="en-CA"/>
                <w14:ligatures w14:val="none"/>
              </w:rPr>
              <w:t xml:space="preserve">    </w:t>
            </w:r>
            <w:r w:rsidRPr="001A47A8">
              <w:rPr>
                <w:rFonts w:ascii="Baskerville Old Face" w:eastAsia="Times New Roman" w:hAnsi="Baskerville Old Face" w:cs="Arial"/>
                <w:color w:val="000000"/>
                <w:kern w:val="0"/>
                <w:sz w:val="20"/>
                <w:szCs w:val="20"/>
                <w:lang w:eastAsia="en-CA"/>
                <w14:ligatures w14:val="none"/>
              </w:rPr>
              <w:t xml:space="preserve">           </w:t>
            </w:r>
            <w:r w:rsidRPr="00A23F6E">
              <w:rPr>
                <w:rFonts w:ascii="Baskerville Old Face" w:eastAsia="Times New Roman" w:hAnsi="Baskerville Old Face" w:cs="Arial"/>
                <w:color w:val="000000"/>
                <w:kern w:val="0"/>
                <w:sz w:val="20"/>
                <w:szCs w:val="20"/>
                <w:lang w:eastAsia="en-CA"/>
                <w14:ligatures w14:val="none"/>
              </w:rPr>
              <w:t> Value:   enter '1" it will automatically change to $1.00</w:t>
            </w:r>
            <w:r w:rsidR="00657F50">
              <w:rPr>
                <w:rFonts w:ascii="Baskerville Old Face" w:eastAsia="Times New Roman" w:hAnsi="Baskerville Old Face" w:cs="Arial"/>
                <w:color w:val="000000"/>
                <w:kern w:val="0"/>
                <w:sz w:val="20"/>
                <w:szCs w:val="20"/>
                <w:lang w:eastAsia="en-CA"/>
                <w14:ligatures w14:val="none"/>
              </w:rPr>
              <w:t xml:space="preserve">. </w:t>
            </w:r>
            <w:r w:rsidRPr="00A23F6E">
              <w:rPr>
                <w:rFonts w:ascii="Baskerville Old Face" w:eastAsia="Times New Roman" w:hAnsi="Baskerville Old Face" w:cs="Arial"/>
                <w:color w:val="000000"/>
                <w:kern w:val="0"/>
                <w:sz w:val="20"/>
                <w:szCs w:val="20"/>
                <w:lang w:eastAsia="en-CA"/>
                <w14:ligatures w14:val="none"/>
              </w:rPr>
              <w:t xml:space="preserve">Then it goes to a screen that says your form has </w:t>
            </w:r>
          </w:p>
          <w:p w14:paraId="1B698261" w14:textId="77777777" w:rsidR="00657F50" w:rsidRDefault="00657F50" w:rsidP="00C92EE6">
            <w:pPr>
              <w:rPr>
                <w:rFonts w:ascii="Baskerville Old Face" w:eastAsia="Times New Roman" w:hAnsi="Baskerville Old Face" w:cs="Arial"/>
                <w:color w:val="000000"/>
                <w:kern w:val="0"/>
                <w:sz w:val="20"/>
                <w:szCs w:val="20"/>
                <w:lang w:eastAsia="en-CA"/>
                <w14:ligatures w14:val="none"/>
              </w:rPr>
            </w:pPr>
            <w:r>
              <w:rPr>
                <w:rFonts w:ascii="Baskerville Old Face" w:eastAsia="Times New Roman" w:hAnsi="Baskerville Old Face" w:cs="Arial"/>
                <w:color w:val="000000"/>
                <w:kern w:val="0"/>
                <w:sz w:val="20"/>
                <w:szCs w:val="20"/>
                <w:lang w:eastAsia="en-CA"/>
                <w14:ligatures w14:val="none"/>
              </w:rPr>
              <w:t xml:space="preserve">                 </w:t>
            </w:r>
            <w:r w:rsidR="00C92EE6" w:rsidRPr="00A23F6E">
              <w:rPr>
                <w:rFonts w:ascii="Baskerville Old Face" w:eastAsia="Times New Roman" w:hAnsi="Baskerville Old Face" w:cs="Arial"/>
                <w:color w:val="000000"/>
                <w:kern w:val="0"/>
                <w:sz w:val="20"/>
                <w:szCs w:val="20"/>
                <w:lang w:eastAsia="en-CA"/>
                <w14:ligatures w14:val="none"/>
              </w:rPr>
              <w:t>been successfully</w:t>
            </w:r>
            <w:r>
              <w:rPr>
                <w:rFonts w:ascii="Baskerville Old Face" w:eastAsia="Times New Roman" w:hAnsi="Baskerville Old Face" w:cs="Arial"/>
                <w:color w:val="000000"/>
                <w:kern w:val="0"/>
                <w:sz w:val="20"/>
                <w:szCs w:val="20"/>
                <w:lang w:eastAsia="en-CA"/>
                <w14:ligatures w14:val="none"/>
              </w:rPr>
              <w:t xml:space="preserve"> </w:t>
            </w:r>
            <w:r w:rsidR="00C92EE6" w:rsidRPr="00A23F6E">
              <w:rPr>
                <w:rFonts w:ascii="Baskerville Old Face" w:eastAsia="Times New Roman" w:hAnsi="Baskerville Old Face" w:cs="Arial"/>
                <w:color w:val="000000"/>
                <w:kern w:val="0"/>
                <w:sz w:val="20"/>
                <w:szCs w:val="20"/>
                <w:lang w:eastAsia="en-CA"/>
                <w14:ligatures w14:val="none"/>
              </w:rPr>
              <w:t>submitted and shows the QR code. This code has apparently gone</w:t>
            </w:r>
            <w:r>
              <w:rPr>
                <w:rFonts w:ascii="Baskerville Old Face" w:eastAsia="Times New Roman" w:hAnsi="Baskerville Old Face" w:cs="Arial"/>
                <w:color w:val="000000"/>
                <w:kern w:val="0"/>
                <w:sz w:val="20"/>
                <w:szCs w:val="20"/>
                <w:lang w:eastAsia="en-CA"/>
                <w14:ligatures w14:val="none"/>
              </w:rPr>
              <w:t xml:space="preserve"> </w:t>
            </w:r>
            <w:r w:rsidR="00C92EE6" w:rsidRPr="00A23F6E">
              <w:rPr>
                <w:rFonts w:ascii="Baskerville Old Face" w:eastAsia="Times New Roman" w:hAnsi="Baskerville Old Face" w:cs="Arial"/>
                <w:color w:val="000000"/>
                <w:kern w:val="0"/>
                <w:sz w:val="20"/>
                <w:szCs w:val="20"/>
                <w:lang w:eastAsia="en-CA"/>
                <w14:ligatures w14:val="none"/>
              </w:rPr>
              <w:t xml:space="preserve">to the post </w:t>
            </w:r>
          </w:p>
          <w:p w14:paraId="1E8F7D21" w14:textId="2D5F35C5" w:rsidR="00C92EE6" w:rsidRPr="00A23F6E" w:rsidRDefault="00657F50" w:rsidP="00657F50">
            <w:pPr>
              <w:spacing w:after="80"/>
              <w:rPr>
                <w:rFonts w:ascii="Baskerville Old Face" w:eastAsia="Times New Roman" w:hAnsi="Baskerville Old Face" w:cs="Arial"/>
                <w:color w:val="000000"/>
                <w:kern w:val="0"/>
                <w:sz w:val="20"/>
                <w:szCs w:val="20"/>
                <w:lang w:eastAsia="en-CA"/>
                <w14:ligatures w14:val="none"/>
              </w:rPr>
            </w:pPr>
            <w:r>
              <w:rPr>
                <w:rFonts w:ascii="Baskerville Old Face" w:eastAsia="Times New Roman" w:hAnsi="Baskerville Old Face" w:cs="Arial"/>
                <w:color w:val="000000"/>
                <w:kern w:val="0"/>
                <w:sz w:val="20"/>
                <w:szCs w:val="20"/>
                <w:lang w:eastAsia="en-CA"/>
                <w14:ligatures w14:val="none"/>
              </w:rPr>
              <w:t xml:space="preserve">                 </w:t>
            </w:r>
            <w:r w:rsidR="00C92EE6" w:rsidRPr="00A23F6E">
              <w:rPr>
                <w:rFonts w:ascii="Baskerville Old Face" w:eastAsia="Times New Roman" w:hAnsi="Baskerville Old Face" w:cs="Arial"/>
                <w:color w:val="000000"/>
                <w:kern w:val="0"/>
                <w:sz w:val="20"/>
                <w:szCs w:val="20"/>
                <w:lang w:eastAsia="en-CA"/>
                <w14:ligatures w14:val="none"/>
              </w:rPr>
              <w:t xml:space="preserve">office, but copy it onto your phone </w:t>
            </w:r>
            <w:r w:rsidR="003A2879">
              <w:rPr>
                <w:rFonts w:ascii="Baskerville Old Face" w:eastAsia="Times New Roman" w:hAnsi="Baskerville Old Face" w:cs="Arial"/>
                <w:color w:val="000000"/>
                <w:kern w:val="0"/>
                <w:sz w:val="20"/>
                <w:szCs w:val="20"/>
                <w:lang w:eastAsia="en-CA"/>
                <w14:ligatures w14:val="none"/>
              </w:rPr>
              <w:t xml:space="preserve">or print it and </w:t>
            </w:r>
            <w:r w:rsidR="00C92EE6" w:rsidRPr="00A23F6E">
              <w:rPr>
                <w:rFonts w:ascii="Baskerville Old Face" w:eastAsia="Times New Roman" w:hAnsi="Baskerville Old Face" w:cs="Arial"/>
                <w:color w:val="000000"/>
                <w:kern w:val="0"/>
                <w:sz w:val="20"/>
                <w:szCs w:val="20"/>
                <w:lang w:eastAsia="en-CA"/>
                <w14:ligatures w14:val="none"/>
              </w:rPr>
              <w:t>take with you just</w:t>
            </w:r>
            <w:r>
              <w:rPr>
                <w:rFonts w:ascii="Baskerville Old Face" w:eastAsia="Times New Roman" w:hAnsi="Baskerville Old Face" w:cs="Arial"/>
                <w:color w:val="000000"/>
                <w:kern w:val="0"/>
                <w:sz w:val="20"/>
                <w:szCs w:val="20"/>
                <w:lang w:eastAsia="en-CA"/>
                <w14:ligatures w14:val="none"/>
              </w:rPr>
              <w:t xml:space="preserve"> </w:t>
            </w:r>
            <w:r w:rsidR="00C92EE6" w:rsidRPr="00A23F6E">
              <w:rPr>
                <w:rFonts w:ascii="Baskerville Old Face" w:eastAsia="Times New Roman" w:hAnsi="Baskerville Old Face" w:cs="Arial"/>
                <w:color w:val="000000"/>
                <w:kern w:val="0"/>
                <w:sz w:val="20"/>
                <w:szCs w:val="20"/>
                <w:lang w:eastAsia="en-CA"/>
                <w14:ligatures w14:val="none"/>
              </w:rPr>
              <w:t>in case.  </w:t>
            </w:r>
          </w:p>
          <w:p w14:paraId="602C44DA" w14:textId="77777777" w:rsidR="00657F50" w:rsidRDefault="00C92EE6" w:rsidP="00C92EE6">
            <w:pPr>
              <w:rPr>
                <w:rFonts w:ascii="Baskerville Old Face" w:eastAsia="Times New Roman" w:hAnsi="Baskerville Old Face" w:cs="Arial"/>
                <w:color w:val="000000"/>
                <w:kern w:val="0"/>
                <w:sz w:val="20"/>
                <w:szCs w:val="20"/>
                <w:lang w:eastAsia="en-CA"/>
                <w14:ligatures w14:val="none"/>
              </w:rPr>
            </w:pPr>
            <w:r w:rsidRPr="001A47A8">
              <w:rPr>
                <w:rFonts w:ascii="Baskerville Old Face" w:eastAsia="Times New Roman" w:hAnsi="Baskerville Old Face" w:cs="Arial"/>
                <w:color w:val="000000"/>
                <w:kern w:val="0"/>
                <w:sz w:val="20"/>
                <w:szCs w:val="20"/>
                <w:lang w:eastAsia="en-CA"/>
                <w14:ligatures w14:val="none"/>
              </w:rPr>
              <w:t xml:space="preserve">          B.   You also will need a </w:t>
            </w:r>
            <w:r w:rsidRPr="00533824">
              <w:rPr>
                <w:rFonts w:ascii="Baskerville Old Face" w:eastAsia="Times New Roman" w:hAnsi="Baskerville Old Face" w:cs="Arial"/>
                <w:b/>
                <w:bCs/>
                <w:color w:val="000000"/>
                <w:kern w:val="0"/>
                <w:sz w:val="20"/>
                <w:szCs w:val="20"/>
                <w:lang w:eastAsia="en-CA"/>
                <w14:ligatures w14:val="none"/>
              </w:rPr>
              <w:t>USA Declaration ID</w:t>
            </w:r>
            <w:r w:rsidRPr="001A47A8">
              <w:rPr>
                <w:rFonts w:ascii="Baskerville Old Face" w:eastAsia="Times New Roman" w:hAnsi="Baskerville Old Face" w:cs="Arial"/>
                <w:color w:val="000000"/>
                <w:kern w:val="0"/>
                <w:sz w:val="20"/>
                <w:szCs w:val="20"/>
                <w:lang w:eastAsia="en-CA"/>
                <w14:ligatures w14:val="none"/>
              </w:rPr>
              <w:t xml:space="preserve"> to indicate that duty has been </w:t>
            </w:r>
            <w:r w:rsidR="00657F50">
              <w:rPr>
                <w:rFonts w:ascii="Baskerville Old Face" w:eastAsia="Times New Roman" w:hAnsi="Baskerville Old Face" w:cs="Arial"/>
                <w:color w:val="000000"/>
                <w:kern w:val="0"/>
                <w:sz w:val="20"/>
                <w:szCs w:val="20"/>
                <w:lang w:eastAsia="en-CA"/>
                <w14:ligatures w14:val="none"/>
              </w:rPr>
              <w:t>p</w:t>
            </w:r>
            <w:r w:rsidRPr="001A47A8">
              <w:rPr>
                <w:rFonts w:ascii="Baskerville Old Face" w:eastAsia="Times New Roman" w:hAnsi="Baskerville Old Face" w:cs="Arial"/>
                <w:color w:val="000000"/>
                <w:kern w:val="0"/>
                <w:sz w:val="20"/>
                <w:szCs w:val="20"/>
                <w:lang w:eastAsia="en-CA"/>
                <w14:ligatures w14:val="none"/>
              </w:rPr>
              <w:t xml:space="preserve">aid on the mailing. To </w:t>
            </w:r>
          </w:p>
          <w:p w14:paraId="0B4B10AC" w14:textId="77777777" w:rsidR="00657F50" w:rsidRDefault="00657F50" w:rsidP="00C92EE6">
            <w:pPr>
              <w:rPr>
                <w:rFonts w:ascii="Baskerville Old Face" w:eastAsia="Times New Roman" w:hAnsi="Baskerville Old Face" w:cs="Arial"/>
                <w:color w:val="000000"/>
                <w:kern w:val="0"/>
                <w:sz w:val="20"/>
                <w:szCs w:val="20"/>
                <w:lang w:eastAsia="en-CA"/>
                <w14:ligatures w14:val="none"/>
              </w:rPr>
            </w:pPr>
            <w:r>
              <w:rPr>
                <w:rFonts w:ascii="Baskerville Old Face" w:eastAsia="Times New Roman" w:hAnsi="Baskerville Old Face" w:cs="Arial"/>
                <w:color w:val="000000"/>
                <w:kern w:val="0"/>
                <w:sz w:val="20"/>
                <w:szCs w:val="20"/>
                <w:lang w:eastAsia="en-CA"/>
                <w14:ligatures w14:val="none"/>
              </w:rPr>
              <w:t xml:space="preserve">                 </w:t>
            </w:r>
            <w:r w:rsidR="00C92EE6" w:rsidRPr="001A47A8">
              <w:rPr>
                <w:rFonts w:ascii="Baskerville Old Face" w:eastAsia="Times New Roman" w:hAnsi="Baskerville Old Face" w:cs="Arial"/>
                <w:color w:val="000000"/>
                <w:kern w:val="0"/>
                <w:sz w:val="20"/>
                <w:szCs w:val="20"/>
                <w:lang w:eastAsia="en-CA"/>
                <w14:ligatures w14:val="none"/>
              </w:rPr>
              <w:t>prepay your duties, you need to download the free</w:t>
            </w:r>
            <w:r>
              <w:rPr>
                <w:rFonts w:ascii="Baskerville Old Face" w:eastAsia="Times New Roman" w:hAnsi="Baskerville Old Face" w:cs="Arial"/>
                <w:color w:val="000000"/>
                <w:kern w:val="0"/>
                <w:sz w:val="20"/>
                <w:szCs w:val="20"/>
                <w:lang w:eastAsia="en-CA"/>
                <w14:ligatures w14:val="none"/>
              </w:rPr>
              <w:t xml:space="preserve"> </w:t>
            </w:r>
            <w:proofErr w:type="spellStart"/>
            <w:r w:rsidR="00C92EE6" w:rsidRPr="001A47A8">
              <w:rPr>
                <w:rFonts w:ascii="Baskerville Old Face" w:eastAsia="Times New Roman" w:hAnsi="Baskerville Old Face" w:cs="Arial"/>
                <w:color w:val="000000"/>
                <w:kern w:val="0"/>
                <w:sz w:val="20"/>
                <w:szCs w:val="20"/>
                <w:lang w:eastAsia="en-CA"/>
                <w14:ligatures w14:val="none"/>
              </w:rPr>
              <w:t>Zonos</w:t>
            </w:r>
            <w:proofErr w:type="spellEnd"/>
            <w:r w:rsidR="00C92EE6" w:rsidRPr="001A47A8">
              <w:rPr>
                <w:rFonts w:ascii="Baskerville Old Face" w:eastAsia="Times New Roman" w:hAnsi="Baskerville Old Face" w:cs="Arial"/>
                <w:color w:val="000000"/>
                <w:kern w:val="0"/>
                <w:sz w:val="20"/>
                <w:szCs w:val="20"/>
                <w:lang w:eastAsia="en-CA"/>
                <w14:ligatures w14:val="none"/>
              </w:rPr>
              <w:t xml:space="preserve"> Prepay app available for IOS and Android </w:t>
            </w:r>
          </w:p>
          <w:p w14:paraId="7A25EE09" w14:textId="5B78C0AF" w:rsidR="00C92EE6" w:rsidRPr="001A47A8" w:rsidRDefault="00657F50" w:rsidP="00C92EE6">
            <w:pPr>
              <w:rPr>
                <w:rFonts w:ascii="Baskerville Old Face" w:eastAsia="Times New Roman" w:hAnsi="Baskerville Old Face" w:cs="Arial"/>
                <w:color w:val="000000"/>
                <w:kern w:val="0"/>
                <w:sz w:val="20"/>
                <w:szCs w:val="20"/>
                <w:lang w:eastAsia="en-CA"/>
                <w14:ligatures w14:val="none"/>
              </w:rPr>
            </w:pPr>
            <w:r>
              <w:rPr>
                <w:rFonts w:ascii="Baskerville Old Face" w:eastAsia="Times New Roman" w:hAnsi="Baskerville Old Face" w:cs="Arial"/>
                <w:color w:val="000000"/>
                <w:kern w:val="0"/>
                <w:sz w:val="20"/>
                <w:szCs w:val="20"/>
                <w:lang w:eastAsia="en-CA"/>
                <w14:ligatures w14:val="none"/>
              </w:rPr>
              <w:t xml:space="preserve">                </w:t>
            </w:r>
            <w:r w:rsidR="00C92EE6" w:rsidRPr="001A47A8">
              <w:rPr>
                <w:rFonts w:ascii="Baskerville Old Face" w:eastAsia="Times New Roman" w:hAnsi="Baskerville Old Face" w:cs="Arial"/>
                <w:color w:val="000000"/>
                <w:kern w:val="0"/>
                <w:sz w:val="20"/>
                <w:szCs w:val="20"/>
                <w:lang w:eastAsia="en-CA"/>
                <w14:ligatures w14:val="none"/>
              </w:rPr>
              <w:t>devices in the Apple or Google Play stores to create a Declaration ID and pay the duties. You can</w:t>
            </w:r>
          </w:p>
          <w:p w14:paraId="7332C896" w14:textId="77777777" w:rsidR="00657F50" w:rsidRDefault="00C92EE6" w:rsidP="00C92EE6">
            <w:pPr>
              <w:rPr>
                <w:rFonts w:ascii="Baskerville Old Face" w:eastAsia="Times New Roman" w:hAnsi="Baskerville Old Face" w:cs="Arial"/>
                <w:color w:val="000000"/>
                <w:kern w:val="0"/>
                <w:sz w:val="20"/>
                <w:szCs w:val="20"/>
                <w:lang w:eastAsia="en-CA"/>
                <w14:ligatures w14:val="none"/>
              </w:rPr>
            </w:pPr>
            <w:r w:rsidRPr="001A47A8">
              <w:rPr>
                <w:rFonts w:ascii="Baskerville Old Face" w:eastAsia="Times New Roman" w:hAnsi="Baskerville Old Face" w:cs="Arial"/>
                <w:color w:val="000000"/>
                <w:kern w:val="0"/>
                <w:sz w:val="20"/>
                <w:szCs w:val="20"/>
                <w:lang w:eastAsia="en-CA"/>
                <w14:ligatures w14:val="none"/>
              </w:rPr>
              <w:t xml:space="preserve">                do this before visiting your Postal office. A web version is available at</w:t>
            </w:r>
            <w:r w:rsidR="00657F50">
              <w:rPr>
                <w:rFonts w:ascii="Baskerville Old Face" w:eastAsia="Times New Roman" w:hAnsi="Baskerville Old Face" w:cs="Arial"/>
                <w:color w:val="000000"/>
                <w:kern w:val="0"/>
                <w:sz w:val="20"/>
                <w:szCs w:val="20"/>
                <w:lang w:eastAsia="en-CA"/>
                <w14:ligatures w14:val="none"/>
              </w:rPr>
              <w:t xml:space="preserve"> </w:t>
            </w:r>
            <w:r w:rsidRPr="001A47A8">
              <w:rPr>
                <w:rFonts w:ascii="Baskerville Old Face" w:eastAsia="Times New Roman" w:hAnsi="Baskerville Old Face" w:cs="Arial"/>
                <w:color w:val="000000"/>
                <w:kern w:val="0"/>
                <w:sz w:val="20"/>
                <w:szCs w:val="20"/>
                <w:lang w:eastAsia="en-CA"/>
                <w14:ligatures w14:val="none"/>
              </w:rPr>
              <w:t xml:space="preserve">app.zonosprepay.com. We </w:t>
            </w:r>
          </w:p>
          <w:p w14:paraId="57470FF0" w14:textId="77777777" w:rsidR="00657F50" w:rsidRDefault="00657F50" w:rsidP="00C92EE6">
            <w:pPr>
              <w:rPr>
                <w:rFonts w:ascii="Baskerville Old Face" w:eastAsia="Times New Roman" w:hAnsi="Baskerville Old Face" w:cs="Arial"/>
                <w:color w:val="000000"/>
                <w:kern w:val="0"/>
                <w:sz w:val="20"/>
                <w:szCs w:val="20"/>
                <w:lang w:eastAsia="en-CA"/>
                <w14:ligatures w14:val="none"/>
              </w:rPr>
            </w:pPr>
            <w:r>
              <w:rPr>
                <w:rFonts w:ascii="Baskerville Old Face" w:eastAsia="Times New Roman" w:hAnsi="Baskerville Old Face" w:cs="Arial"/>
                <w:color w:val="000000"/>
                <w:kern w:val="0"/>
                <w:sz w:val="20"/>
                <w:szCs w:val="20"/>
                <w:lang w:eastAsia="en-CA"/>
                <w14:ligatures w14:val="none"/>
              </w:rPr>
              <w:t xml:space="preserve">                </w:t>
            </w:r>
            <w:r w:rsidR="00C92EE6" w:rsidRPr="001A47A8">
              <w:rPr>
                <w:rFonts w:ascii="Baskerville Old Face" w:eastAsia="Times New Roman" w:hAnsi="Baskerville Old Face" w:cs="Arial"/>
                <w:color w:val="000000"/>
                <w:kern w:val="0"/>
                <w:sz w:val="20"/>
                <w:szCs w:val="20"/>
                <w:lang w:eastAsia="en-CA"/>
                <w14:ligatures w14:val="none"/>
              </w:rPr>
              <w:t xml:space="preserve">placed the QR code on our phone and the postal clerk scanned the code for processing the mailing. </w:t>
            </w:r>
            <w:r>
              <w:rPr>
                <w:rFonts w:ascii="Baskerville Old Face" w:eastAsia="Times New Roman" w:hAnsi="Baskerville Old Face" w:cs="Arial"/>
                <w:color w:val="000000"/>
                <w:kern w:val="0"/>
                <w:sz w:val="20"/>
                <w:szCs w:val="20"/>
                <w:lang w:eastAsia="en-CA"/>
                <w14:ligatures w14:val="none"/>
              </w:rPr>
              <w:t xml:space="preserve">   </w:t>
            </w:r>
          </w:p>
          <w:p w14:paraId="46907D40" w14:textId="70469E6B" w:rsidR="00C92EE6" w:rsidRPr="001A47A8" w:rsidRDefault="00657F50" w:rsidP="00C92EE6">
            <w:pPr>
              <w:rPr>
                <w:rFonts w:ascii="Baskerville Old Face" w:eastAsia="Times New Roman" w:hAnsi="Baskerville Old Face" w:cs="Arial"/>
                <w:color w:val="000000"/>
                <w:kern w:val="0"/>
                <w:sz w:val="20"/>
                <w:szCs w:val="20"/>
                <w:lang w:eastAsia="en-CA"/>
                <w14:ligatures w14:val="none"/>
              </w:rPr>
            </w:pPr>
            <w:r>
              <w:rPr>
                <w:rFonts w:ascii="Baskerville Old Face" w:eastAsia="Times New Roman" w:hAnsi="Baskerville Old Face" w:cs="Arial"/>
                <w:color w:val="000000"/>
                <w:kern w:val="0"/>
                <w:sz w:val="20"/>
                <w:szCs w:val="20"/>
                <w:lang w:eastAsia="en-CA"/>
                <w14:ligatures w14:val="none"/>
              </w:rPr>
              <w:t xml:space="preserve">                </w:t>
            </w:r>
            <w:r w:rsidR="00C92EE6" w:rsidRPr="001A47A8">
              <w:rPr>
                <w:rFonts w:ascii="Baskerville Old Face" w:eastAsia="Times New Roman" w:hAnsi="Baskerville Old Face" w:cs="Arial"/>
                <w:color w:val="000000"/>
                <w:kern w:val="0"/>
                <w:sz w:val="20"/>
                <w:szCs w:val="20"/>
                <w:lang w:eastAsia="en-CA"/>
                <w14:ligatures w14:val="none"/>
              </w:rPr>
              <w:t xml:space="preserve">The duty cost for sending a DNA sample was $10.20. Thank Mr. Trump for this additional </w:t>
            </w:r>
          </w:p>
          <w:p w14:paraId="3021DBD0" w14:textId="77777777" w:rsidR="00C92EE6" w:rsidRPr="001A47A8" w:rsidRDefault="00C92EE6" w:rsidP="00657F50">
            <w:pPr>
              <w:spacing w:after="80"/>
              <w:rPr>
                <w:rFonts w:ascii="Baskerville Old Face" w:eastAsia="Times New Roman" w:hAnsi="Baskerville Old Face" w:cs="Arial"/>
                <w:color w:val="000000"/>
                <w:kern w:val="0"/>
                <w:sz w:val="20"/>
                <w:szCs w:val="20"/>
                <w:lang w:eastAsia="en-CA"/>
                <w14:ligatures w14:val="none"/>
              </w:rPr>
            </w:pPr>
            <w:r w:rsidRPr="001A47A8">
              <w:rPr>
                <w:rFonts w:ascii="Baskerville Old Face" w:eastAsia="Times New Roman" w:hAnsi="Baskerville Old Face" w:cs="Arial"/>
                <w:color w:val="000000"/>
                <w:kern w:val="0"/>
                <w:sz w:val="20"/>
                <w:szCs w:val="20"/>
                <w:lang w:eastAsia="en-CA"/>
                <w14:ligatures w14:val="none"/>
              </w:rPr>
              <w:t xml:space="preserve">                confusion and cost. </w:t>
            </w:r>
          </w:p>
          <w:p w14:paraId="1DFA930E" w14:textId="77777777" w:rsidR="00C92EE6" w:rsidRPr="001A47A8" w:rsidRDefault="00C92EE6" w:rsidP="00C92EE6">
            <w:pPr>
              <w:rPr>
                <w:rFonts w:ascii="Baskerville Old Face" w:eastAsia="Times New Roman" w:hAnsi="Baskerville Old Face" w:cs="Arial"/>
                <w:color w:val="000000"/>
                <w:kern w:val="0"/>
                <w:sz w:val="20"/>
                <w:szCs w:val="20"/>
                <w:lang w:eastAsia="en-CA"/>
                <w14:ligatures w14:val="none"/>
              </w:rPr>
            </w:pPr>
            <w:r w:rsidRPr="001A47A8">
              <w:rPr>
                <w:rFonts w:ascii="Baskerville Old Face" w:eastAsia="Times New Roman" w:hAnsi="Baskerville Old Face" w:cs="Arial"/>
                <w:color w:val="000000"/>
                <w:kern w:val="0"/>
                <w:sz w:val="20"/>
                <w:szCs w:val="20"/>
                <w:lang w:eastAsia="en-CA"/>
                <w14:ligatures w14:val="none"/>
              </w:rPr>
              <w:t xml:space="preserve">Our DNA results were available by email link within 4 weeks. Without having reviewed the results to </w:t>
            </w:r>
            <w:proofErr w:type="gramStart"/>
            <w:r w:rsidRPr="001A47A8">
              <w:rPr>
                <w:rFonts w:ascii="Baskerville Old Face" w:eastAsia="Times New Roman" w:hAnsi="Baskerville Old Face" w:cs="Arial"/>
                <w:color w:val="000000"/>
                <w:kern w:val="0"/>
                <w:sz w:val="20"/>
                <w:szCs w:val="20"/>
                <w:lang w:eastAsia="en-CA"/>
                <w14:ligatures w14:val="none"/>
              </w:rPr>
              <w:t>great detail</w:t>
            </w:r>
            <w:proofErr w:type="gramEnd"/>
            <w:r w:rsidRPr="001A47A8">
              <w:rPr>
                <w:rFonts w:ascii="Baskerville Old Face" w:eastAsia="Times New Roman" w:hAnsi="Baskerville Old Face" w:cs="Arial"/>
                <w:color w:val="000000"/>
                <w:kern w:val="0"/>
                <w:sz w:val="20"/>
                <w:szCs w:val="20"/>
                <w:lang w:eastAsia="en-CA"/>
                <w14:ligatures w14:val="none"/>
              </w:rPr>
              <w:t xml:space="preserve">, they will show: </w:t>
            </w:r>
          </w:p>
          <w:p w14:paraId="30E8476B" w14:textId="77777777" w:rsidR="00C92EE6" w:rsidRPr="00A23F6E" w:rsidRDefault="00C92EE6" w:rsidP="00C92EE6">
            <w:pPr>
              <w:rPr>
                <w:rFonts w:ascii="Baskerville Old Face" w:eastAsia="Times New Roman" w:hAnsi="Baskerville Old Face" w:cs="Arial"/>
                <w:color w:val="000000"/>
                <w:kern w:val="0"/>
                <w:sz w:val="20"/>
                <w:szCs w:val="20"/>
                <w:lang w:eastAsia="en-CA"/>
                <w14:ligatures w14:val="none"/>
              </w:rPr>
            </w:pPr>
            <w:r w:rsidRPr="001A47A8">
              <w:rPr>
                <w:rFonts w:ascii="Baskerville Old Face" w:eastAsia="Times New Roman" w:hAnsi="Baskerville Old Face" w:cs="Arial"/>
                <w:color w:val="000000"/>
                <w:kern w:val="0"/>
                <w:sz w:val="20"/>
                <w:szCs w:val="20"/>
                <w:lang w:eastAsia="en-CA"/>
                <w14:ligatures w14:val="none"/>
              </w:rPr>
              <w:t xml:space="preserve">A. Overview:  provides an Ethnicity Estimate.  </w:t>
            </w:r>
          </w:p>
          <w:p w14:paraId="5A08AAB6" w14:textId="77777777" w:rsidR="00C92EE6" w:rsidRPr="001A47A8" w:rsidRDefault="00C92EE6" w:rsidP="00C92EE6">
            <w:pPr>
              <w:rPr>
                <w:rFonts w:ascii="Baskerville Old Face" w:eastAsia="Times New Roman" w:hAnsi="Baskerville Old Face" w:cs="Arial"/>
                <w:color w:val="000000"/>
                <w:kern w:val="0"/>
                <w:sz w:val="20"/>
                <w:szCs w:val="20"/>
                <w:lang w:eastAsia="en-CA"/>
                <w14:ligatures w14:val="none"/>
              </w:rPr>
            </w:pPr>
            <w:r w:rsidRPr="001A47A8">
              <w:rPr>
                <w:rFonts w:ascii="Baskerville Old Face" w:eastAsia="Times New Roman" w:hAnsi="Baskerville Old Face" w:cs="Arial"/>
                <w:color w:val="000000"/>
                <w:kern w:val="0"/>
                <w:sz w:val="20"/>
                <w:szCs w:val="20"/>
                <w:lang w:eastAsia="en-CA"/>
                <w14:ligatures w14:val="none"/>
              </w:rPr>
              <w:t>B. Ethnicity Estimate:  Is a map (in my case Europe) showing the countries of origin and the percentage to each</w:t>
            </w:r>
          </w:p>
          <w:p w14:paraId="1989F5F7" w14:textId="77777777" w:rsidR="00C92EE6" w:rsidRPr="001A47A8" w:rsidRDefault="00C92EE6" w:rsidP="00C92EE6">
            <w:pPr>
              <w:rPr>
                <w:rFonts w:ascii="Baskerville Old Face" w:eastAsia="Times New Roman" w:hAnsi="Baskerville Old Face" w:cs="Arial"/>
                <w:color w:val="000000"/>
                <w:kern w:val="0"/>
                <w:sz w:val="20"/>
                <w:szCs w:val="20"/>
                <w:lang w:eastAsia="en-CA"/>
                <w14:ligatures w14:val="none"/>
              </w:rPr>
            </w:pPr>
            <w:r w:rsidRPr="001A47A8">
              <w:rPr>
                <w:rFonts w:ascii="Baskerville Old Face" w:eastAsia="Times New Roman" w:hAnsi="Baskerville Old Face" w:cs="Arial"/>
                <w:color w:val="000000"/>
                <w:kern w:val="0"/>
                <w:sz w:val="20"/>
                <w:szCs w:val="20"/>
                <w:lang w:eastAsia="en-CA"/>
                <w14:ligatures w14:val="none"/>
              </w:rPr>
              <w:t xml:space="preserve">C.  DNA Matches:  Lists your matches to other users. It quotes the individuals name, possible relationship, DNA match quality, shared DNA percentage, shared segments. There is a link to contact the individual. </w:t>
            </w:r>
          </w:p>
          <w:p w14:paraId="5CADC325" w14:textId="77777777" w:rsidR="00C92EE6" w:rsidRPr="001A47A8" w:rsidRDefault="00C92EE6" w:rsidP="00C92EE6">
            <w:pPr>
              <w:rPr>
                <w:rFonts w:ascii="Baskerville Old Face" w:eastAsia="Times New Roman" w:hAnsi="Baskerville Old Face" w:cs="Arial"/>
                <w:color w:val="000000"/>
                <w:kern w:val="0"/>
                <w:sz w:val="20"/>
                <w:szCs w:val="20"/>
                <w:lang w:eastAsia="en-CA"/>
                <w14:ligatures w14:val="none"/>
              </w:rPr>
            </w:pPr>
            <w:r w:rsidRPr="001A47A8">
              <w:rPr>
                <w:rFonts w:ascii="Baskerville Old Face" w:eastAsia="Times New Roman" w:hAnsi="Baskerville Old Face" w:cs="Arial"/>
                <w:color w:val="000000"/>
                <w:kern w:val="0"/>
                <w:sz w:val="20"/>
                <w:szCs w:val="20"/>
                <w:lang w:eastAsia="en-CA"/>
                <w14:ligatures w14:val="none"/>
              </w:rPr>
              <w:t>D. Ancient Origins:  A detailed report that you request and will be available with 24 hrs.</w:t>
            </w:r>
          </w:p>
          <w:p w14:paraId="1124480C" w14:textId="77777777" w:rsidR="00C92EE6" w:rsidRPr="001A47A8" w:rsidRDefault="00C92EE6" w:rsidP="00C92EE6">
            <w:pPr>
              <w:rPr>
                <w:rFonts w:ascii="Baskerville Old Face" w:eastAsia="Times New Roman" w:hAnsi="Baskerville Old Face" w:cs="Arial"/>
                <w:color w:val="000000"/>
                <w:kern w:val="0"/>
                <w:sz w:val="20"/>
                <w:szCs w:val="20"/>
                <w:lang w:eastAsia="en-CA"/>
                <w14:ligatures w14:val="none"/>
              </w:rPr>
            </w:pPr>
            <w:r w:rsidRPr="001A47A8">
              <w:rPr>
                <w:rFonts w:ascii="Baskerville Old Face" w:eastAsia="Times New Roman" w:hAnsi="Baskerville Old Face" w:cs="Arial"/>
                <w:color w:val="000000"/>
                <w:kern w:val="0"/>
                <w:sz w:val="20"/>
                <w:szCs w:val="20"/>
                <w:lang w:eastAsia="en-CA"/>
                <w14:ligatures w14:val="none"/>
              </w:rPr>
              <w:t>E. DNA Tools:</w:t>
            </w:r>
          </w:p>
          <w:p w14:paraId="37ECB386" w14:textId="77777777" w:rsidR="00C92EE6" w:rsidRPr="001A47A8" w:rsidRDefault="00C92EE6" w:rsidP="00C92EE6">
            <w:pPr>
              <w:rPr>
                <w:rFonts w:ascii="Baskerville Old Face" w:eastAsia="Times New Roman" w:hAnsi="Baskerville Old Face" w:cs="Arial"/>
                <w:color w:val="000000"/>
                <w:kern w:val="0"/>
                <w:sz w:val="20"/>
                <w:szCs w:val="20"/>
                <w:lang w:eastAsia="en-CA"/>
                <w14:ligatures w14:val="none"/>
              </w:rPr>
            </w:pPr>
            <w:r w:rsidRPr="001A47A8">
              <w:rPr>
                <w:rFonts w:ascii="Baskerville Old Face" w:eastAsia="Times New Roman" w:hAnsi="Baskerville Old Face" w:cs="Arial"/>
                <w:color w:val="000000"/>
                <w:kern w:val="0"/>
                <w:sz w:val="20"/>
                <w:szCs w:val="20"/>
                <w:lang w:eastAsia="en-CA"/>
                <w14:ligatures w14:val="none"/>
              </w:rPr>
              <w:t xml:space="preserve">     </w:t>
            </w:r>
            <w:proofErr w:type="spellStart"/>
            <w:r w:rsidRPr="001A47A8">
              <w:rPr>
                <w:rFonts w:ascii="Baskerville Old Face" w:eastAsia="Times New Roman" w:hAnsi="Baskerville Old Face" w:cs="Arial"/>
                <w:color w:val="000000"/>
                <w:kern w:val="0"/>
                <w:sz w:val="20"/>
                <w:szCs w:val="20"/>
                <w:lang w:eastAsia="en-CA"/>
                <w14:ligatures w14:val="none"/>
              </w:rPr>
              <w:t>i</w:t>
            </w:r>
            <w:proofErr w:type="spellEnd"/>
            <w:r w:rsidRPr="001A47A8">
              <w:rPr>
                <w:rFonts w:ascii="Baskerville Old Face" w:eastAsia="Times New Roman" w:hAnsi="Baskerville Old Face" w:cs="Arial"/>
                <w:color w:val="000000"/>
                <w:kern w:val="0"/>
                <w:sz w:val="20"/>
                <w:szCs w:val="20"/>
                <w:lang w:eastAsia="en-CA"/>
                <w14:ligatures w14:val="none"/>
              </w:rPr>
              <w:t xml:space="preserve">. </w:t>
            </w:r>
            <w:proofErr w:type="spellStart"/>
            <w:r w:rsidRPr="001A47A8">
              <w:rPr>
                <w:rFonts w:ascii="Baskerville Old Face" w:eastAsia="Times New Roman" w:hAnsi="Baskerville Old Face" w:cs="Arial"/>
                <w:color w:val="000000"/>
                <w:kern w:val="0"/>
                <w:sz w:val="20"/>
                <w:szCs w:val="20"/>
                <w:lang w:eastAsia="en-CA"/>
                <w14:ligatures w14:val="none"/>
              </w:rPr>
              <w:t>cM</w:t>
            </w:r>
            <w:proofErr w:type="spellEnd"/>
            <w:r w:rsidRPr="001A47A8">
              <w:rPr>
                <w:rFonts w:ascii="Baskerville Old Face" w:eastAsia="Times New Roman" w:hAnsi="Baskerville Old Face" w:cs="Arial"/>
                <w:color w:val="000000"/>
                <w:kern w:val="0"/>
                <w:sz w:val="20"/>
                <w:szCs w:val="20"/>
                <w:lang w:eastAsia="en-CA"/>
                <w14:ligatures w14:val="none"/>
              </w:rPr>
              <w:t xml:space="preserve"> Explainer – a tool for suggesting how you might be related. </w:t>
            </w:r>
          </w:p>
          <w:p w14:paraId="0EAFFA3E" w14:textId="77777777" w:rsidR="00C92EE6" w:rsidRPr="001A47A8" w:rsidRDefault="00C92EE6" w:rsidP="00C92EE6">
            <w:pPr>
              <w:rPr>
                <w:rFonts w:ascii="Baskerville Old Face" w:eastAsia="Times New Roman" w:hAnsi="Baskerville Old Face" w:cs="Arial"/>
                <w:color w:val="000000"/>
                <w:kern w:val="0"/>
                <w:sz w:val="20"/>
                <w:szCs w:val="20"/>
                <w:lang w:eastAsia="en-CA"/>
                <w14:ligatures w14:val="none"/>
              </w:rPr>
            </w:pPr>
            <w:r w:rsidRPr="001A47A8">
              <w:rPr>
                <w:rFonts w:ascii="Baskerville Old Face" w:eastAsia="Times New Roman" w:hAnsi="Baskerville Old Face" w:cs="Arial"/>
                <w:color w:val="000000"/>
                <w:kern w:val="0"/>
                <w:sz w:val="20"/>
                <w:szCs w:val="20"/>
                <w:lang w:eastAsia="en-CA"/>
                <w14:ligatures w14:val="none"/>
              </w:rPr>
              <w:t xml:space="preserve">    ii. Chromosome Browser – a tool for viewing shared DNA segments between you and multiple DNA matches which can help point for a common ancestor. </w:t>
            </w:r>
          </w:p>
          <w:p w14:paraId="101FD8D8" w14:textId="77777777" w:rsidR="00C92EE6" w:rsidRPr="001A47A8" w:rsidRDefault="00C92EE6" w:rsidP="00C92EE6">
            <w:pPr>
              <w:rPr>
                <w:rFonts w:ascii="Baskerville Old Face" w:eastAsia="Times New Roman" w:hAnsi="Baskerville Old Face" w:cs="Arial"/>
                <w:color w:val="000000"/>
                <w:kern w:val="0"/>
                <w:sz w:val="20"/>
                <w:szCs w:val="20"/>
                <w:lang w:eastAsia="en-CA"/>
                <w14:ligatures w14:val="none"/>
              </w:rPr>
            </w:pPr>
            <w:r w:rsidRPr="001A47A8">
              <w:rPr>
                <w:rFonts w:ascii="Baskerville Old Face" w:eastAsia="Times New Roman" w:hAnsi="Baskerville Old Face" w:cs="Arial"/>
                <w:color w:val="000000"/>
                <w:kern w:val="0"/>
                <w:sz w:val="20"/>
                <w:szCs w:val="20"/>
                <w:lang w:eastAsia="en-CA"/>
                <w14:ligatures w14:val="none"/>
              </w:rPr>
              <w:t xml:space="preserve">   iii.  Auto Clusters – an automatic tool to organize your DNA matches into clusters that likely descended from common ancestors. </w:t>
            </w:r>
          </w:p>
          <w:p w14:paraId="47C98B82" w14:textId="173B309D" w:rsidR="00C92EE6" w:rsidRPr="001A47A8" w:rsidRDefault="00C92EE6" w:rsidP="001A47A8">
            <w:pPr>
              <w:rPr>
                <w:rFonts w:ascii="Baskerville Old Face" w:hAnsi="Baskerville Old Face"/>
                <w:sz w:val="20"/>
                <w:szCs w:val="20"/>
              </w:rPr>
            </w:pPr>
            <w:r w:rsidRPr="001A47A8">
              <w:rPr>
                <w:rFonts w:ascii="Baskerville Old Face" w:eastAsia="Times New Roman" w:hAnsi="Baskerville Old Face" w:cs="Arial"/>
                <w:color w:val="000000"/>
                <w:kern w:val="0"/>
                <w:sz w:val="20"/>
                <w:szCs w:val="20"/>
                <w:lang w:eastAsia="en-CA"/>
                <w14:ligatures w14:val="none"/>
              </w:rPr>
              <w:t xml:space="preserve">    iv. Ethnicities Map – discovers the most common ethnicities in each country and finds out the top countries for </w:t>
            </w:r>
            <w:r w:rsidR="001A47A8">
              <w:rPr>
                <w:rFonts w:ascii="Baskerville Old Face" w:eastAsia="Times New Roman" w:hAnsi="Baskerville Old Face" w:cs="Arial"/>
                <w:color w:val="000000"/>
                <w:kern w:val="0"/>
                <w:sz w:val="20"/>
                <w:szCs w:val="20"/>
                <w:lang w:eastAsia="en-CA"/>
                <w14:ligatures w14:val="none"/>
              </w:rPr>
              <w:t>ea</w:t>
            </w:r>
            <w:r w:rsidRPr="001A47A8">
              <w:rPr>
                <w:rFonts w:ascii="Baskerville Old Face" w:eastAsia="Times New Roman" w:hAnsi="Baskerville Old Face" w:cs="Arial"/>
                <w:color w:val="000000"/>
                <w:kern w:val="0"/>
                <w:sz w:val="20"/>
                <w:szCs w:val="20"/>
                <w:lang w:eastAsia="en-CA"/>
                <w14:ligatures w14:val="none"/>
              </w:rPr>
              <w:t xml:space="preserve">ch ethnicity based on data from My Heritage DNA users. </w:t>
            </w:r>
          </w:p>
        </w:tc>
      </w:tr>
    </w:tbl>
    <w:p w14:paraId="29EBE924" w14:textId="77777777" w:rsidR="00482CD6" w:rsidRPr="008B291A" w:rsidRDefault="00482CD6" w:rsidP="000013D6"/>
    <w:sectPr w:rsidR="00482CD6" w:rsidRPr="008B291A">
      <w:headerReference w:type="default" r:id="rId3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5E911" w14:textId="77777777" w:rsidR="006F7C67" w:rsidRDefault="006F7C67" w:rsidP="00BE5AFF">
      <w:pPr>
        <w:spacing w:after="0" w:line="240" w:lineRule="auto"/>
      </w:pPr>
      <w:r>
        <w:separator/>
      </w:r>
    </w:p>
  </w:endnote>
  <w:endnote w:type="continuationSeparator" w:id="0">
    <w:p w14:paraId="6CF9E9CB" w14:textId="77777777" w:rsidR="006F7C67" w:rsidRDefault="006F7C67" w:rsidP="00BE5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3A36CD" w14:textId="77777777" w:rsidR="006F7C67" w:rsidRDefault="006F7C67" w:rsidP="00BE5AFF">
      <w:pPr>
        <w:spacing w:after="0" w:line="240" w:lineRule="auto"/>
      </w:pPr>
      <w:r>
        <w:separator/>
      </w:r>
    </w:p>
  </w:footnote>
  <w:footnote w:type="continuationSeparator" w:id="0">
    <w:p w14:paraId="1F2B95C2" w14:textId="77777777" w:rsidR="006F7C67" w:rsidRDefault="006F7C67" w:rsidP="00BE5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84CF3" w14:textId="7BD21799" w:rsidR="00BE5AFF" w:rsidRPr="00BE5AFF" w:rsidRDefault="00BE5AFF">
    <w:pPr>
      <w:pStyle w:val="Header"/>
      <w:rPr>
        <w:rFonts w:ascii="Baskerville Old Face" w:hAnsi="Baskerville Old Face"/>
        <w:sz w:val="18"/>
        <w:szCs w:val="18"/>
      </w:rPr>
    </w:pPr>
    <w:r w:rsidRPr="00BE5AFF">
      <w:rPr>
        <w:rFonts w:ascii="Baskerville Old Face" w:hAnsi="Baskerville Old Face"/>
        <w:sz w:val="18"/>
        <w:szCs w:val="18"/>
      </w:rPr>
      <w:t xml:space="preserve">WSAC Genealogy Group                           </w:t>
    </w:r>
    <w:r>
      <w:rPr>
        <w:rFonts w:ascii="Baskerville Old Face" w:hAnsi="Baskerville Old Face"/>
        <w:sz w:val="18"/>
        <w:szCs w:val="18"/>
      </w:rPr>
      <w:t xml:space="preserve">       </w:t>
    </w:r>
    <w:r w:rsidRPr="00BE5AFF">
      <w:rPr>
        <w:rFonts w:ascii="Baskerville Old Face" w:hAnsi="Baskerville Old Face"/>
        <w:sz w:val="18"/>
        <w:szCs w:val="18"/>
      </w:rPr>
      <w:t xml:space="preserve">    Newsletter 2025/2026 – No. 003                   </w:t>
    </w:r>
    <w:r>
      <w:rPr>
        <w:rFonts w:ascii="Baskerville Old Face" w:hAnsi="Baskerville Old Face"/>
        <w:sz w:val="18"/>
        <w:szCs w:val="18"/>
      </w:rPr>
      <w:t xml:space="preserve">                      </w:t>
    </w:r>
    <w:r w:rsidRPr="00BE5AFF">
      <w:rPr>
        <w:rFonts w:ascii="Baskerville Old Face" w:hAnsi="Baskerville Old Face"/>
        <w:sz w:val="18"/>
        <w:szCs w:val="18"/>
      </w:rPr>
      <w:t xml:space="preserve">        January 2026</w:t>
    </w:r>
  </w:p>
  <w:p w14:paraId="776F5A80" w14:textId="77777777" w:rsidR="00BE5AFF" w:rsidRDefault="00BE5AF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E1C"/>
    <w:rsid w:val="000013D6"/>
    <w:rsid w:val="000900DB"/>
    <w:rsid w:val="000D5D44"/>
    <w:rsid w:val="001A47A8"/>
    <w:rsid w:val="00304BC1"/>
    <w:rsid w:val="0033125C"/>
    <w:rsid w:val="00354E1C"/>
    <w:rsid w:val="00361C94"/>
    <w:rsid w:val="003A2879"/>
    <w:rsid w:val="0040056E"/>
    <w:rsid w:val="00482CD6"/>
    <w:rsid w:val="004C308E"/>
    <w:rsid w:val="0050373A"/>
    <w:rsid w:val="00533824"/>
    <w:rsid w:val="00564222"/>
    <w:rsid w:val="00657F50"/>
    <w:rsid w:val="006F7C67"/>
    <w:rsid w:val="00707574"/>
    <w:rsid w:val="007C3B57"/>
    <w:rsid w:val="007D5E85"/>
    <w:rsid w:val="00863223"/>
    <w:rsid w:val="008B291A"/>
    <w:rsid w:val="0096123D"/>
    <w:rsid w:val="00971E71"/>
    <w:rsid w:val="009A0A20"/>
    <w:rsid w:val="009E4FEF"/>
    <w:rsid w:val="00A23F6E"/>
    <w:rsid w:val="00AC78C0"/>
    <w:rsid w:val="00AD570A"/>
    <w:rsid w:val="00B22C63"/>
    <w:rsid w:val="00BE5AFF"/>
    <w:rsid w:val="00BF69FE"/>
    <w:rsid w:val="00C610F9"/>
    <w:rsid w:val="00C76FAD"/>
    <w:rsid w:val="00C92EE6"/>
    <w:rsid w:val="00CE4B16"/>
    <w:rsid w:val="00D0104E"/>
    <w:rsid w:val="00D05EE1"/>
    <w:rsid w:val="00D42337"/>
    <w:rsid w:val="00D65CA5"/>
    <w:rsid w:val="00E07A2A"/>
    <w:rsid w:val="00EC2B8D"/>
    <w:rsid w:val="00ED5E53"/>
    <w:rsid w:val="00F55AC4"/>
    <w:rsid w:val="00F9729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E4A1A"/>
  <w15:chartTrackingRefBased/>
  <w15:docId w15:val="{9D161FC4-3675-43CC-A4E8-BC69E1585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FAD"/>
  </w:style>
  <w:style w:type="paragraph" w:styleId="Heading1">
    <w:name w:val="heading 1"/>
    <w:basedOn w:val="Normal"/>
    <w:next w:val="Normal"/>
    <w:link w:val="Heading1Char"/>
    <w:uiPriority w:val="9"/>
    <w:qFormat/>
    <w:rsid w:val="00354E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54E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54E1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54E1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54E1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54E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4E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4E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4E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E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54E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54E1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54E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54E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54E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4E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4E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4E1C"/>
    <w:rPr>
      <w:rFonts w:eastAsiaTheme="majorEastAsia" w:cstheme="majorBidi"/>
      <w:color w:val="272727" w:themeColor="text1" w:themeTint="D8"/>
    </w:rPr>
  </w:style>
  <w:style w:type="paragraph" w:styleId="Title">
    <w:name w:val="Title"/>
    <w:basedOn w:val="Normal"/>
    <w:next w:val="Normal"/>
    <w:link w:val="TitleChar"/>
    <w:uiPriority w:val="10"/>
    <w:qFormat/>
    <w:rsid w:val="00354E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4E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4E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4E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4E1C"/>
    <w:pPr>
      <w:spacing w:before="160"/>
      <w:jc w:val="center"/>
    </w:pPr>
    <w:rPr>
      <w:i/>
      <w:iCs/>
      <w:color w:val="404040" w:themeColor="text1" w:themeTint="BF"/>
    </w:rPr>
  </w:style>
  <w:style w:type="character" w:customStyle="1" w:styleId="QuoteChar">
    <w:name w:val="Quote Char"/>
    <w:basedOn w:val="DefaultParagraphFont"/>
    <w:link w:val="Quote"/>
    <w:uiPriority w:val="29"/>
    <w:rsid w:val="00354E1C"/>
    <w:rPr>
      <w:i/>
      <w:iCs/>
      <w:color w:val="404040" w:themeColor="text1" w:themeTint="BF"/>
    </w:rPr>
  </w:style>
  <w:style w:type="paragraph" w:styleId="ListParagraph">
    <w:name w:val="List Paragraph"/>
    <w:basedOn w:val="Normal"/>
    <w:uiPriority w:val="34"/>
    <w:qFormat/>
    <w:rsid w:val="00354E1C"/>
    <w:pPr>
      <w:ind w:left="720"/>
      <w:contextualSpacing/>
    </w:pPr>
  </w:style>
  <w:style w:type="character" w:styleId="IntenseEmphasis">
    <w:name w:val="Intense Emphasis"/>
    <w:basedOn w:val="DefaultParagraphFont"/>
    <w:uiPriority w:val="21"/>
    <w:qFormat/>
    <w:rsid w:val="00354E1C"/>
    <w:rPr>
      <w:i/>
      <w:iCs/>
      <w:color w:val="0F4761" w:themeColor="accent1" w:themeShade="BF"/>
    </w:rPr>
  </w:style>
  <w:style w:type="paragraph" w:styleId="IntenseQuote">
    <w:name w:val="Intense Quote"/>
    <w:basedOn w:val="Normal"/>
    <w:next w:val="Normal"/>
    <w:link w:val="IntenseQuoteChar"/>
    <w:uiPriority w:val="30"/>
    <w:qFormat/>
    <w:rsid w:val="00354E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4E1C"/>
    <w:rPr>
      <w:i/>
      <w:iCs/>
      <w:color w:val="0F4761" w:themeColor="accent1" w:themeShade="BF"/>
    </w:rPr>
  </w:style>
  <w:style w:type="character" w:styleId="IntenseReference">
    <w:name w:val="Intense Reference"/>
    <w:basedOn w:val="DefaultParagraphFont"/>
    <w:uiPriority w:val="32"/>
    <w:qFormat/>
    <w:rsid w:val="00354E1C"/>
    <w:rPr>
      <w:b/>
      <w:bCs/>
      <w:smallCaps/>
      <w:color w:val="0F4761" w:themeColor="accent1" w:themeShade="BF"/>
      <w:spacing w:val="5"/>
    </w:rPr>
  </w:style>
  <w:style w:type="table" w:styleId="TableGrid">
    <w:name w:val="Table Grid"/>
    <w:basedOn w:val="TableNormal"/>
    <w:uiPriority w:val="39"/>
    <w:rsid w:val="00001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78C0"/>
    <w:rPr>
      <w:color w:val="467886" w:themeColor="hyperlink"/>
      <w:u w:val="single"/>
    </w:rPr>
  </w:style>
  <w:style w:type="character" w:styleId="UnresolvedMention">
    <w:name w:val="Unresolved Mention"/>
    <w:basedOn w:val="DefaultParagraphFont"/>
    <w:uiPriority w:val="99"/>
    <w:semiHidden/>
    <w:unhideWhenUsed/>
    <w:rsid w:val="00AC78C0"/>
    <w:rPr>
      <w:color w:val="605E5C"/>
      <w:shd w:val="clear" w:color="auto" w:fill="E1DFDD"/>
    </w:rPr>
  </w:style>
  <w:style w:type="paragraph" w:styleId="Header">
    <w:name w:val="header"/>
    <w:basedOn w:val="Normal"/>
    <w:link w:val="HeaderChar"/>
    <w:uiPriority w:val="99"/>
    <w:unhideWhenUsed/>
    <w:rsid w:val="00BE5A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AFF"/>
  </w:style>
  <w:style w:type="paragraph" w:styleId="Footer">
    <w:name w:val="footer"/>
    <w:basedOn w:val="Normal"/>
    <w:link w:val="FooterChar"/>
    <w:uiPriority w:val="99"/>
    <w:unhideWhenUsed/>
    <w:rsid w:val="00BE5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A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freebmd2.org.uk" TargetMode="External"/><Relationship Id="rId26" Type="http://schemas.openxmlformats.org/officeDocument/2006/relationships/hyperlink" Target="https://www.abgenealogy.ca/" TargetMode="External"/><Relationship Id="rId3" Type="http://schemas.openxmlformats.org/officeDocument/2006/relationships/settings" Target="settings.xml"/><Relationship Id="rId21" Type="http://schemas.openxmlformats.org/officeDocument/2006/relationships/hyperlink" Target="https://www.nationalarchives.nic.in" TargetMode="External"/><Relationship Id="rId34"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jpeg"/><Relationship Id="rId33" Type="http://schemas.openxmlformats.org/officeDocument/2006/relationships/hyperlink" Target="https://www.canadapost-postescanada.ca/cdc/en/customs-for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findmypast.co.uk" TargetMode="External"/><Relationship Id="rId29" Type="http://schemas.openxmlformats.org/officeDocument/2006/relationships/hyperlink" Target="https://www.familysearch.org/en/rootstech/registration/online"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hyperlink" Target="http://www.myheritage.com"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bacsa.org.uk" TargetMode="External"/><Relationship Id="rId28" Type="http://schemas.openxmlformats.org/officeDocument/2006/relationships/hyperlink" Target="https://www.familysearch.org/en/rootstech/registration"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fibis.org" TargetMode="Externa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mailto:prose0849@gmail.com" TargetMode="External"/><Relationship Id="rId14" Type="http://schemas.openxmlformats.org/officeDocument/2006/relationships/image" Target="media/image7.png"/><Relationship Id="rId22" Type="http://schemas.openxmlformats.org/officeDocument/2006/relationships/hyperlink" Target="http://www.familysearch.org/en/wiki/India_Genealogy" TargetMode="External"/><Relationship Id="rId27" Type="http://schemas.openxmlformats.org/officeDocument/2006/relationships/hyperlink" Target="mailto:kalyna@outlook.com" TargetMode="External"/><Relationship Id="rId30" Type="http://schemas.openxmlformats.org/officeDocument/2006/relationships/hyperlink" Target="mailto:prose0849@gmail.com" TargetMode="External"/><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F21C2-33A1-4A7F-BA99-1D83F992F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5</Pages>
  <Words>2249</Words>
  <Characters>12824</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rose</dc:creator>
  <cp:keywords/>
  <dc:description/>
  <cp:lastModifiedBy>paul rose</cp:lastModifiedBy>
  <cp:revision>7</cp:revision>
  <dcterms:created xsi:type="dcterms:W3CDTF">2026-01-20T14:31:00Z</dcterms:created>
  <dcterms:modified xsi:type="dcterms:W3CDTF">2026-01-21T16:34:00Z</dcterms:modified>
</cp:coreProperties>
</file>